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133CA">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color w:val="000000" w:themeColor="text1"/>
          <w:sz w:val="32"/>
          <w:szCs w:val="32"/>
          <w:lang w:val="en-US" w:eastAsia="zh-CN"/>
        </w:rPr>
        <w:t>附：</w:t>
      </w:r>
      <w:r>
        <w:rPr>
          <w:rFonts w:hint="eastAsia" w:ascii="仿宋_GB2312" w:hAnsi="仿宋_GB2312" w:eastAsia="仿宋_GB2312" w:cs="仿宋_GB2312"/>
          <w:b/>
          <w:bCs/>
          <w:kern w:val="2"/>
          <w:sz w:val="32"/>
          <w:szCs w:val="32"/>
          <w:lang w:val="en-US" w:eastAsia="zh-CN" w:bidi="ar-SA"/>
        </w:rPr>
        <w:t>设备清单及技术参数</w:t>
      </w:r>
    </w:p>
    <w:p w14:paraId="1E9C2178">
      <w:pPr>
        <w:spacing w:line="560" w:lineRule="exact"/>
        <w:rPr>
          <w:rFonts w:hint="eastAsia" w:ascii="仿宋_GB2312" w:hAnsi="仿宋_GB2312" w:eastAsia="仿宋_GB2312" w:cs="仿宋_GB2312"/>
          <w:color w:val="000000" w:themeColor="text1"/>
          <w:sz w:val="32"/>
          <w:szCs w:val="32"/>
          <w:lang w:val="en-US" w:eastAsia="zh-CN"/>
        </w:rPr>
      </w:pPr>
    </w:p>
    <w:p w14:paraId="27E1F132">
      <w:pPr>
        <w:spacing w:line="360" w:lineRule="auto"/>
      </w:pPr>
      <w:r>
        <w:rPr>
          <w:rFonts w:hint="eastAsia" w:ascii="宋体" w:hAnsi="宋体" w:eastAsia="宋体"/>
          <w:b/>
          <w:bCs/>
          <w:sz w:val="30"/>
          <w:szCs w:val="30"/>
        </w:rPr>
        <w:t>一：设备清单</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3082"/>
        <w:gridCol w:w="1631"/>
        <w:gridCol w:w="1492"/>
        <w:gridCol w:w="1173"/>
      </w:tblGrid>
      <w:tr w14:paraId="7ACA3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trPr>
        <w:tc>
          <w:tcPr>
            <w:tcW w:w="881" w:type="dxa"/>
            <w:vAlign w:val="center"/>
          </w:tcPr>
          <w:p w14:paraId="7FD21FED">
            <w:pPr>
              <w:keepNext w:val="0"/>
              <w:keepLines w:val="0"/>
              <w:pageBreakBefore w:val="0"/>
              <w:widowControl w:val="0"/>
              <w:kinsoku/>
              <w:wordWrap/>
              <w:overflowPunct/>
              <w:topLinePunct w:val="0"/>
              <w:autoSpaceDE/>
              <w:autoSpaceDN/>
              <w:bidi w:val="0"/>
              <w:adjustRightInd/>
              <w:snapToGrid w:val="0"/>
              <w:spacing w:line="360" w:lineRule="auto"/>
              <w:ind w:left="-105" w:leftChars="-50"/>
              <w:jc w:val="center"/>
              <w:textAlignment w:val="auto"/>
              <w:rPr>
                <w:rFonts w:ascii="宋体" w:hAnsi="宋体" w:eastAsia="宋体"/>
                <w:sz w:val="28"/>
                <w:szCs w:val="28"/>
              </w:rPr>
            </w:pPr>
            <w:r>
              <w:rPr>
                <w:rFonts w:hint="eastAsia" w:ascii="宋体" w:hAnsi="宋体" w:eastAsia="宋体"/>
                <w:sz w:val="28"/>
                <w:szCs w:val="28"/>
              </w:rPr>
              <w:t>序号</w:t>
            </w:r>
          </w:p>
        </w:tc>
        <w:tc>
          <w:tcPr>
            <w:tcW w:w="3082" w:type="dxa"/>
            <w:vAlign w:val="center"/>
          </w:tcPr>
          <w:p w14:paraId="57434EEA">
            <w:pPr>
              <w:keepNext w:val="0"/>
              <w:keepLines w:val="0"/>
              <w:pageBreakBefore w:val="0"/>
              <w:widowControl w:val="0"/>
              <w:kinsoku/>
              <w:wordWrap/>
              <w:overflowPunct/>
              <w:topLinePunct w:val="0"/>
              <w:autoSpaceDE/>
              <w:autoSpaceDN/>
              <w:bidi w:val="0"/>
              <w:adjustRightInd/>
              <w:snapToGrid w:val="0"/>
              <w:spacing w:line="360" w:lineRule="auto"/>
              <w:ind w:left="-105" w:leftChars="-50"/>
              <w:jc w:val="center"/>
              <w:textAlignment w:val="auto"/>
              <w:rPr>
                <w:rFonts w:ascii="宋体" w:hAnsi="宋体" w:eastAsia="宋体"/>
                <w:sz w:val="28"/>
                <w:szCs w:val="28"/>
              </w:rPr>
            </w:pPr>
            <w:r>
              <w:rPr>
                <w:rFonts w:hint="eastAsia" w:ascii="宋体" w:hAnsi="宋体" w:eastAsia="宋体"/>
                <w:sz w:val="28"/>
                <w:szCs w:val="28"/>
              </w:rPr>
              <w:t>设备名称</w:t>
            </w:r>
          </w:p>
        </w:tc>
        <w:tc>
          <w:tcPr>
            <w:tcW w:w="1631" w:type="dxa"/>
            <w:vAlign w:val="center"/>
          </w:tcPr>
          <w:p w14:paraId="2474152E">
            <w:pPr>
              <w:keepNext w:val="0"/>
              <w:keepLines w:val="0"/>
              <w:pageBreakBefore w:val="0"/>
              <w:widowControl w:val="0"/>
              <w:kinsoku/>
              <w:wordWrap/>
              <w:overflowPunct/>
              <w:topLinePunct w:val="0"/>
              <w:autoSpaceDE/>
              <w:autoSpaceDN/>
              <w:bidi w:val="0"/>
              <w:adjustRightInd/>
              <w:snapToGrid w:val="0"/>
              <w:spacing w:line="360" w:lineRule="auto"/>
              <w:ind w:left="-105" w:leftChars="-50"/>
              <w:jc w:val="center"/>
              <w:textAlignment w:val="auto"/>
              <w:rPr>
                <w:rFonts w:ascii="宋体" w:hAnsi="宋体" w:eastAsia="宋体"/>
                <w:sz w:val="28"/>
                <w:szCs w:val="28"/>
              </w:rPr>
            </w:pPr>
            <w:r>
              <w:rPr>
                <w:rFonts w:hint="eastAsia" w:ascii="宋体" w:hAnsi="宋体" w:eastAsia="宋体"/>
                <w:sz w:val="28"/>
                <w:szCs w:val="28"/>
              </w:rPr>
              <w:t>数量</w:t>
            </w:r>
          </w:p>
        </w:tc>
        <w:tc>
          <w:tcPr>
            <w:tcW w:w="1492" w:type="dxa"/>
            <w:vAlign w:val="center"/>
          </w:tcPr>
          <w:p w14:paraId="2B074856">
            <w:pPr>
              <w:keepNext w:val="0"/>
              <w:keepLines w:val="0"/>
              <w:pageBreakBefore w:val="0"/>
              <w:widowControl w:val="0"/>
              <w:kinsoku/>
              <w:wordWrap/>
              <w:overflowPunct/>
              <w:topLinePunct w:val="0"/>
              <w:autoSpaceDE/>
              <w:autoSpaceDN/>
              <w:bidi w:val="0"/>
              <w:adjustRightInd/>
              <w:snapToGrid w:val="0"/>
              <w:spacing w:line="360" w:lineRule="auto"/>
              <w:ind w:left="-105" w:leftChars="-50"/>
              <w:jc w:val="center"/>
              <w:textAlignment w:val="auto"/>
              <w:rPr>
                <w:rFonts w:ascii="宋体" w:hAnsi="宋体" w:eastAsia="宋体"/>
                <w:sz w:val="28"/>
                <w:szCs w:val="28"/>
              </w:rPr>
            </w:pPr>
            <w:r>
              <w:rPr>
                <w:rFonts w:hint="eastAsia" w:ascii="宋体" w:hAnsi="宋体" w:eastAsia="宋体"/>
                <w:sz w:val="28"/>
                <w:szCs w:val="28"/>
              </w:rPr>
              <w:t>是否为进口设备</w:t>
            </w:r>
          </w:p>
        </w:tc>
        <w:tc>
          <w:tcPr>
            <w:tcW w:w="1173" w:type="dxa"/>
            <w:vAlign w:val="center"/>
          </w:tcPr>
          <w:p w14:paraId="6DD5141A">
            <w:pPr>
              <w:keepNext w:val="0"/>
              <w:keepLines w:val="0"/>
              <w:pageBreakBefore w:val="0"/>
              <w:widowControl w:val="0"/>
              <w:kinsoku/>
              <w:wordWrap/>
              <w:overflowPunct/>
              <w:topLinePunct w:val="0"/>
              <w:autoSpaceDE/>
              <w:autoSpaceDN/>
              <w:bidi w:val="0"/>
              <w:adjustRightInd/>
              <w:snapToGrid w:val="0"/>
              <w:spacing w:line="360" w:lineRule="auto"/>
              <w:ind w:left="-105" w:leftChars="-50"/>
              <w:jc w:val="center"/>
              <w:textAlignment w:val="auto"/>
              <w:rPr>
                <w:rFonts w:ascii="宋体" w:hAnsi="宋体" w:eastAsia="宋体"/>
                <w:sz w:val="28"/>
                <w:szCs w:val="28"/>
              </w:rPr>
            </w:pPr>
            <w:r>
              <w:rPr>
                <w:rFonts w:hint="eastAsia" w:ascii="宋体" w:hAnsi="宋体" w:eastAsia="宋体"/>
                <w:sz w:val="28"/>
                <w:szCs w:val="28"/>
              </w:rPr>
              <w:t>备注</w:t>
            </w:r>
          </w:p>
        </w:tc>
      </w:tr>
      <w:tr w14:paraId="2D1FC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881" w:type="dxa"/>
            <w:vAlign w:val="center"/>
          </w:tcPr>
          <w:p w14:paraId="41264575">
            <w:pPr>
              <w:spacing w:line="360" w:lineRule="auto"/>
              <w:jc w:val="center"/>
              <w:rPr>
                <w:rFonts w:ascii="微软雅黑" w:hAnsi="微软雅黑" w:eastAsia="微软雅黑" w:cs="微软雅黑"/>
                <w:i w:val="0"/>
                <w:iCs w:val="0"/>
                <w:caps w:val="0"/>
                <w:color w:val="000000"/>
                <w:spacing w:val="0"/>
                <w:sz w:val="24"/>
                <w:szCs w:val="24"/>
                <w:shd w:val="clear" w:fill="FFFFFF"/>
              </w:rPr>
            </w:pPr>
            <w:r>
              <w:rPr>
                <w:rFonts w:hint="eastAsia" w:ascii="微软雅黑" w:hAnsi="微软雅黑" w:eastAsia="微软雅黑" w:cs="微软雅黑"/>
                <w:i w:val="0"/>
                <w:iCs w:val="0"/>
                <w:caps w:val="0"/>
                <w:color w:val="000000"/>
                <w:spacing w:val="0"/>
                <w:sz w:val="24"/>
                <w:szCs w:val="24"/>
                <w:shd w:val="clear" w:fill="FFFFFF"/>
              </w:rPr>
              <w:t>1</w:t>
            </w:r>
          </w:p>
        </w:tc>
        <w:tc>
          <w:tcPr>
            <w:tcW w:w="3082" w:type="dxa"/>
            <w:vAlign w:val="center"/>
          </w:tcPr>
          <w:p w14:paraId="7E4385FC">
            <w:pPr>
              <w:spacing w:line="360" w:lineRule="auto"/>
              <w:jc w:val="center"/>
              <w:rPr>
                <w:rFonts w:ascii="微软雅黑" w:hAnsi="微软雅黑" w:eastAsia="微软雅黑" w:cs="微软雅黑"/>
                <w:i w:val="0"/>
                <w:iCs w:val="0"/>
                <w:caps w:val="0"/>
                <w:color w:val="000000"/>
                <w:spacing w:val="0"/>
                <w:sz w:val="24"/>
                <w:szCs w:val="24"/>
                <w:shd w:val="clear" w:fill="FFFFFF"/>
              </w:rPr>
            </w:pPr>
            <w:r>
              <w:rPr>
                <w:rFonts w:ascii="微软雅黑" w:hAnsi="微软雅黑" w:eastAsia="微软雅黑" w:cs="微软雅黑"/>
                <w:i w:val="0"/>
                <w:iCs w:val="0"/>
                <w:caps w:val="0"/>
                <w:color w:val="000000"/>
                <w:spacing w:val="0"/>
                <w:sz w:val="24"/>
                <w:szCs w:val="24"/>
                <w:shd w:val="clear" w:fill="FFFFFF"/>
              </w:rPr>
              <w:t>亚低温治疗仪（冰毯/冰帽）</w:t>
            </w:r>
          </w:p>
        </w:tc>
        <w:tc>
          <w:tcPr>
            <w:tcW w:w="1631" w:type="dxa"/>
            <w:vAlign w:val="center"/>
          </w:tcPr>
          <w:p w14:paraId="2D6DA172">
            <w:pPr>
              <w:spacing w:line="360" w:lineRule="auto"/>
              <w:jc w:val="center"/>
              <w:rPr>
                <w:rFonts w:ascii="微软雅黑" w:hAnsi="微软雅黑" w:eastAsia="微软雅黑" w:cs="微软雅黑"/>
                <w:i w:val="0"/>
                <w:iCs w:val="0"/>
                <w:caps w:val="0"/>
                <w:color w:val="000000"/>
                <w:spacing w:val="0"/>
                <w:sz w:val="24"/>
                <w:szCs w:val="24"/>
                <w:shd w:val="clear" w:fill="FFFFFF"/>
              </w:rPr>
            </w:pPr>
            <w:r>
              <w:rPr>
                <w:rFonts w:hint="eastAsia" w:ascii="微软雅黑" w:hAnsi="微软雅黑" w:eastAsia="微软雅黑" w:cs="微软雅黑"/>
                <w:i w:val="0"/>
                <w:iCs w:val="0"/>
                <w:caps w:val="0"/>
                <w:color w:val="000000"/>
                <w:spacing w:val="0"/>
                <w:sz w:val="24"/>
                <w:szCs w:val="24"/>
                <w:shd w:val="clear" w:fill="FFFFFF"/>
              </w:rPr>
              <w:t>1</w:t>
            </w:r>
          </w:p>
        </w:tc>
        <w:tc>
          <w:tcPr>
            <w:tcW w:w="1492" w:type="dxa"/>
            <w:vAlign w:val="center"/>
          </w:tcPr>
          <w:p w14:paraId="3912F4EC">
            <w:pPr>
              <w:spacing w:line="360" w:lineRule="auto"/>
              <w:jc w:val="center"/>
              <w:rPr>
                <w:rFonts w:ascii="微软雅黑" w:hAnsi="微软雅黑" w:eastAsia="微软雅黑" w:cs="微软雅黑"/>
                <w:i w:val="0"/>
                <w:iCs w:val="0"/>
                <w:caps w:val="0"/>
                <w:color w:val="000000"/>
                <w:spacing w:val="0"/>
                <w:sz w:val="24"/>
                <w:szCs w:val="24"/>
                <w:shd w:val="clear" w:fill="FFFFFF"/>
              </w:rPr>
            </w:pPr>
            <w:r>
              <w:rPr>
                <w:rFonts w:hint="eastAsia" w:ascii="微软雅黑" w:hAnsi="微软雅黑" w:eastAsia="微软雅黑" w:cs="微软雅黑"/>
                <w:i w:val="0"/>
                <w:iCs w:val="0"/>
                <w:caps w:val="0"/>
                <w:color w:val="000000"/>
                <w:spacing w:val="0"/>
                <w:sz w:val="24"/>
                <w:szCs w:val="24"/>
                <w:shd w:val="clear" w:fill="FFFFFF"/>
              </w:rPr>
              <w:t>否</w:t>
            </w:r>
          </w:p>
        </w:tc>
        <w:tc>
          <w:tcPr>
            <w:tcW w:w="1173" w:type="dxa"/>
            <w:vAlign w:val="center"/>
          </w:tcPr>
          <w:p w14:paraId="2B25BE3C">
            <w:pPr>
              <w:spacing w:line="360" w:lineRule="auto"/>
              <w:rPr>
                <w:rFonts w:ascii="宋体" w:hAnsi="宋体" w:eastAsia="宋体"/>
                <w:color w:val="FF0000"/>
                <w:sz w:val="24"/>
                <w:szCs w:val="24"/>
              </w:rPr>
            </w:pPr>
          </w:p>
        </w:tc>
      </w:tr>
      <w:tr w14:paraId="736DF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881" w:type="dxa"/>
            <w:vAlign w:val="center"/>
          </w:tcPr>
          <w:p w14:paraId="017B7309">
            <w:pPr>
              <w:spacing w:line="360" w:lineRule="auto"/>
              <w:jc w:val="center"/>
              <w:rPr>
                <w:rFonts w:ascii="微软雅黑" w:hAnsi="微软雅黑" w:eastAsia="微软雅黑" w:cs="微软雅黑"/>
                <w:i w:val="0"/>
                <w:iCs w:val="0"/>
                <w:caps w:val="0"/>
                <w:color w:val="000000"/>
                <w:spacing w:val="0"/>
                <w:sz w:val="24"/>
                <w:szCs w:val="24"/>
                <w:shd w:val="clear" w:fill="FFFFFF"/>
              </w:rPr>
            </w:pPr>
            <w:r>
              <w:rPr>
                <w:rFonts w:hint="eastAsia" w:ascii="微软雅黑" w:hAnsi="微软雅黑" w:eastAsia="微软雅黑" w:cs="微软雅黑"/>
                <w:i w:val="0"/>
                <w:iCs w:val="0"/>
                <w:caps w:val="0"/>
                <w:color w:val="000000"/>
                <w:spacing w:val="0"/>
                <w:sz w:val="24"/>
                <w:szCs w:val="24"/>
                <w:shd w:val="clear" w:fill="FFFFFF"/>
              </w:rPr>
              <w:t>2</w:t>
            </w:r>
          </w:p>
        </w:tc>
        <w:tc>
          <w:tcPr>
            <w:tcW w:w="3082" w:type="dxa"/>
            <w:vAlign w:val="center"/>
          </w:tcPr>
          <w:p w14:paraId="05617D83">
            <w:pPr>
              <w:spacing w:line="360" w:lineRule="auto"/>
              <w:jc w:val="center"/>
              <w:rPr>
                <w:rFonts w:ascii="微软雅黑" w:hAnsi="微软雅黑" w:eastAsia="微软雅黑" w:cs="微软雅黑"/>
                <w:i w:val="0"/>
                <w:iCs w:val="0"/>
                <w:caps w:val="0"/>
                <w:color w:val="000000"/>
                <w:spacing w:val="0"/>
                <w:sz w:val="24"/>
                <w:szCs w:val="24"/>
                <w:shd w:val="clear" w:fill="FFFFFF"/>
              </w:rPr>
            </w:pPr>
            <w:r>
              <w:rPr>
                <w:rFonts w:ascii="微软雅黑" w:hAnsi="微软雅黑" w:eastAsia="微软雅黑" w:cs="微软雅黑"/>
                <w:i w:val="0"/>
                <w:iCs w:val="0"/>
                <w:caps w:val="0"/>
                <w:color w:val="000000"/>
                <w:spacing w:val="0"/>
                <w:sz w:val="24"/>
                <w:szCs w:val="24"/>
                <w:shd w:val="clear" w:fill="FFFFFF"/>
              </w:rPr>
              <w:t>脑氧及脑电双频监测仪</w:t>
            </w:r>
          </w:p>
        </w:tc>
        <w:tc>
          <w:tcPr>
            <w:tcW w:w="1631" w:type="dxa"/>
            <w:vAlign w:val="center"/>
          </w:tcPr>
          <w:p w14:paraId="4AF1E9D0">
            <w:pPr>
              <w:spacing w:line="360" w:lineRule="auto"/>
              <w:jc w:val="center"/>
              <w:rPr>
                <w:rFonts w:hint="eastAsia" w:ascii="微软雅黑" w:hAnsi="微软雅黑" w:eastAsia="微软雅黑" w:cs="微软雅黑"/>
                <w:i w:val="0"/>
                <w:iCs w:val="0"/>
                <w:caps w:val="0"/>
                <w:color w:val="000000"/>
                <w:spacing w:val="0"/>
                <w:sz w:val="24"/>
                <w:szCs w:val="24"/>
                <w:shd w:val="clear" w:fill="FFFFFF"/>
                <w:lang w:val="en-US" w:eastAsia="zh-CN"/>
              </w:rPr>
            </w:pPr>
            <w:r>
              <w:rPr>
                <w:rFonts w:hint="eastAsia" w:ascii="微软雅黑" w:hAnsi="微软雅黑" w:eastAsia="微软雅黑" w:cs="微软雅黑"/>
                <w:i w:val="0"/>
                <w:iCs w:val="0"/>
                <w:caps w:val="0"/>
                <w:color w:val="000000"/>
                <w:spacing w:val="0"/>
                <w:sz w:val="24"/>
                <w:szCs w:val="24"/>
                <w:shd w:val="clear" w:fill="FFFFFF"/>
                <w:lang w:val="en-US" w:eastAsia="zh-CN"/>
              </w:rPr>
              <w:t>1</w:t>
            </w:r>
          </w:p>
        </w:tc>
        <w:tc>
          <w:tcPr>
            <w:tcW w:w="1492" w:type="dxa"/>
            <w:vAlign w:val="center"/>
          </w:tcPr>
          <w:p w14:paraId="7AF143A4">
            <w:pPr>
              <w:spacing w:line="360" w:lineRule="auto"/>
              <w:jc w:val="center"/>
              <w:rPr>
                <w:rFonts w:ascii="微软雅黑" w:hAnsi="微软雅黑" w:eastAsia="微软雅黑" w:cs="微软雅黑"/>
                <w:i w:val="0"/>
                <w:iCs w:val="0"/>
                <w:caps w:val="0"/>
                <w:color w:val="000000"/>
                <w:spacing w:val="0"/>
                <w:sz w:val="24"/>
                <w:szCs w:val="24"/>
                <w:shd w:val="clear" w:fill="FFFFFF"/>
              </w:rPr>
            </w:pPr>
            <w:r>
              <w:rPr>
                <w:rFonts w:hint="eastAsia" w:ascii="微软雅黑" w:hAnsi="微软雅黑" w:eastAsia="微软雅黑" w:cs="微软雅黑"/>
                <w:i w:val="0"/>
                <w:iCs w:val="0"/>
                <w:caps w:val="0"/>
                <w:color w:val="000000"/>
                <w:spacing w:val="0"/>
                <w:sz w:val="24"/>
                <w:szCs w:val="24"/>
                <w:shd w:val="clear" w:fill="FFFFFF"/>
              </w:rPr>
              <w:t>是</w:t>
            </w:r>
          </w:p>
        </w:tc>
        <w:tc>
          <w:tcPr>
            <w:tcW w:w="1173" w:type="dxa"/>
            <w:vAlign w:val="center"/>
          </w:tcPr>
          <w:p w14:paraId="085D69BC">
            <w:pPr>
              <w:spacing w:line="360" w:lineRule="auto"/>
              <w:rPr>
                <w:rFonts w:ascii="宋体" w:hAnsi="宋体" w:eastAsia="宋体"/>
                <w:sz w:val="24"/>
                <w:szCs w:val="24"/>
              </w:rPr>
            </w:pPr>
          </w:p>
        </w:tc>
      </w:tr>
    </w:tbl>
    <w:p w14:paraId="3EBB5616">
      <w:pPr>
        <w:keepNext w:val="0"/>
        <w:keepLines w:val="0"/>
        <w:widowControl/>
        <w:suppressLineNumbers w:val="0"/>
        <w:spacing w:line="360" w:lineRule="auto"/>
        <w:jc w:val="left"/>
      </w:pPr>
    </w:p>
    <w:p w14:paraId="127AE185">
      <w:pPr>
        <w:spacing w:line="360" w:lineRule="auto"/>
      </w:pPr>
    </w:p>
    <w:p w14:paraId="12D24726">
      <w:pPr>
        <w:spacing w:line="360" w:lineRule="auto"/>
      </w:pPr>
    </w:p>
    <w:p w14:paraId="35E3525D">
      <w:pPr>
        <w:widowControl/>
        <w:spacing w:line="360" w:lineRule="auto"/>
        <w:jc w:val="left"/>
      </w:pPr>
      <w:r>
        <w:br w:type="page"/>
      </w:r>
      <w:bookmarkStart w:id="0" w:name="_GoBack"/>
      <w:bookmarkEnd w:id="0"/>
    </w:p>
    <w:p w14:paraId="131E17ED">
      <w:pPr>
        <w:spacing w:line="360" w:lineRule="auto"/>
        <w:rPr>
          <w:rFonts w:hint="eastAsia" w:ascii="宋体" w:hAnsi="宋体" w:eastAsia="宋体"/>
          <w:b/>
          <w:bCs/>
          <w:sz w:val="30"/>
          <w:szCs w:val="30"/>
          <w:lang w:val="en-US" w:eastAsia="zh-CN"/>
        </w:rPr>
      </w:pPr>
      <w:r>
        <w:rPr>
          <w:rFonts w:hint="eastAsia" w:ascii="宋体" w:hAnsi="宋体" w:eastAsia="宋体"/>
          <w:b/>
          <w:bCs/>
          <w:sz w:val="30"/>
          <w:szCs w:val="30"/>
          <w:lang w:val="en-US" w:eastAsia="zh-CN"/>
        </w:rPr>
        <w:t>二：技术参数</w:t>
      </w:r>
    </w:p>
    <w:p w14:paraId="44B7C4F2">
      <w:pPr>
        <w:spacing w:line="360" w:lineRule="auto"/>
        <w:rPr>
          <w:rFonts w:hint="eastAsia" w:ascii="宋体" w:hAnsi="宋体" w:eastAsia="宋体"/>
          <w:b/>
          <w:bCs/>
          <w:sz w:val="24"/>
          <w:szCs w:val="24"/>
          <w:lang w:val="en-US" w:eastAsia="zh-CN"/>
        </w:rPr>
      </w:pPr>
      <w:r>
        <w:rPr>
          <w:rFonts w:hint="eastAsia" w:ascii="宋体" w:hAnsi="宋体" w:eastAsia="宋体"/>
          <w:b/>
          <w:bCs/>
          <w:sz w:val="24"/>
          <w:szCs w:val="24"/>
          <w:lang w:val="en-US" w:eastAsia="zh-CN"/>
        </w:rPr>
        <w:t>一、亚低温治疗仪（冰毯/冰帽）</w:t>
      </w:r>
    </w:p>
    <w:p w14:paraId="0DDE9121">
      <w:pPr>
        <w:spacing w:line="360" w:lineRule="auto"/>
        <w:rPr>
          <w:rFonts w:hint="eastAsia" w:ascii="宋体" w:hAnsi="宋体" w:eastAsia="宋体"/>
          <w:b/>
          <w:bCs/>
          <w:sz w:val="24"/>
          <w:szCs w:val="24"/>
          <w:lang w:val="en-US" w:eastAsia="zh-CN"/>
        </w:rPr>
      </w:pPr>
      <w:r>
        <w:rPr>
          <w:rFonts w:hint="eastAsia" w:ascii="宋体" w:hAnsi="宋体" w:eastAsia="宋体"/>
          <w:b/>
          <w:bCs/>
          <w:sz w:val="24"/>
          <w:szCs w:val="24"/>
          <w:lang w:val="en-US" w:eastAsia="zh-CN"/>
        </w:rPr>
        <w:t>技术参数：</w:t>
      </w:r>
    </w:p>
    <w:p w14:paraId="41CEFB3C">
      <w:pPr>
        <w:spacing w:line="360" w:lineRule="auto"/>
        <w:ind w:firstLine="240" w:firstLineChars="1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.水温温度控制范围：4-40℃</w:t>
      </w:r>
      <w:r>
        <w:rPr>
          <w:rFonts w:hint="eastAsia" w:ascii="宋体" w:hAnsi="宋体" w:eastAsia="宋体" w:cs="宋体"/>
          <w:sz w:val="24"/>
          <w:szCs w:val="24"/>
          <w:lang w:eastAsia="zh-CN"/>
        </w:rPr>
        <w:t>。</w:t>
      </w:r>
    </w:p>
    <w:p w14:paraId="0E203C48">
      <w:pPr>
        <w:spacing w:line="360" w:lineRule="auto"/>
        <w:rPr>
          <w:rFonts w:hint="eastAsia" w:ascii="宋体" w:hAnsi="宋体" w:eastAsia="宋体" w:cs="宋体"/>
          <w:sz w:val="24"/>
          <w:szCs w:val="24"/>
          <w:lang w:eastAsia="zh-CN"/>
        </w:rPr>
      </w:pPr>
      <w:r>
        <w:rPr>
          <w:rFonts w:hint="eastAsia" w:ascii="宋体" w:hAnsi="宋体" w:eastAsia="宋体"/>
          <w:color w:val="FF0000"/>
          <w:sz w:val="24"/>
          <w:szCs w:val="24"/>
        </w:rPr>
        <w:t>★</w:t>
      </w:r>
      <w:r>
        <w:rPr>
          <w:rFonts w:hint="eastAsia" w:ascii="宋体" w:hAnsi="宋体" w:eastAsia="宋体"/>
          <w:color w:val="000000" w:themeColor="text1"/>
          <w:sz w:val="24"/>
          <w:szCs w:val="24"/>
          <w:lang w:val="en-US" w:eastAsia="zh-CN"/>
        </w:rPr>
        <w:t>2</w:t>
      </w:r>
      <w:r>
        <w:rPr>
          <w:rFonts w:hint="eastAsia" w:ascii="宋体" w:hAnsi="宋体" w:eastAsia="宋体" w:cs="宋体"/>
          <w:sz w:val="24"/>
          <w:szCs w:val="24"/>
        </w:rPr>
        <w:t>.升温/降温双重功能：具备升温（26-40℃）与降温（4-25℃）双重功能</w:t>
      </w:r>
      <w:r>
        <w:rPr>
          <w:rFonts w:hint="eastAsia" w:ascii="宋体" w:hAnsi="宋体" w:eastAsia="宋体" w:cs="宋体"/>
          <w:sz w:val="24"/>
          <w:szCs w:val="24"/>
          <w:lang w:eastAsia="zh-CN"/>
        </w:rPr>
        <w:t>。</w:t>
      </w:r>
    </w:p>
    <w:p w14:paraId="5E38BB35">
      <w:pPr>
        <w:spacing w:line="360" w:lineRule="auto"/>
        <w:ind w:firstLine="240" w:firstLineChars="100"/>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.空载平均降温速度与升温速度：平均降温速度≥1.3℃/分钟；平均升温速度≥0.8℃/分钟</w:t>
      </w:r>
      <w:r>
        <w:rPr>
          <w:rFonts w:hint="eastAsia" w:ascii="宋体" w:hAnsi="宋体" w:eastAsia="宋体" w:cs="宋体"/>
          <w:sz w:val="24"/>
          <w:szCs w:val="24"/>
          <w:lang w:eastAsia="zh-CN"/>
        </w:rPr>
        <w:t>。</w:t>
      </w:r>
    </w:p>
    <w:p w14:paraId="290F3E39">
      <w:pPr>
        <w:spacing w:line="360" w:lineRule="auto"/>
        <w:ind w:firstLine="240" w:firstLineChars="100"/>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.负载最大平均降温速度与升温速度：平均降温速度≥2.9℃/h；平均升温速度≥1℃/h</w:t>
      </w:r>
      <w:r>
        <w:rPr>
          <w:rFonts w:hint="eastAsia" w:ascii="宋体" w:hAnsi="宋体" w:eastAsia="宋体" w:cs="宋体"/>
          <w:sz w:val="24"/>
          <w:szCs w:val="24"/>
          <w:lang w:eastAsia="zh-CN"/>
        </w:rPr>
        <w:t>。</w:t>
      </w:r>
    </w:p>
    <w:p w14:paraId="23763DA2">
      <w:pPr>
        <w:spacing w:line="360" w:lineRule="auto"/>
        <w:ind w:left="210" w:leftChars="100" w:firstLine="0" w:firstLineChars="0"/>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.体温监测：具有体表温度和体腔温度两种专用探头，目标温度设置范围：降温30-40℃，升温30-37℃，监测精度±0.1℃</w:t>
      </w:r>
      <w:r>
        <w:rPr>
          <w:rFonts w:hint="eastAsia" w:ascii="宋体" w:hAnsi="宋体" w:eastAsia="宋体" w:cs="宋体"/>
          <w:sz w:val="24"/>
          <w:szCs w:val="24"/>
          <w:lang w:eastAsia="zh-CN"/>
        </w:rPr>
        <w:t>。</w:t>
      </w:r>
    </w:p>
    <w:p w14:paraId="721A9D21">
      <w:pPr>
        <w:spacing w:line="360" w:lineRule="auto"/>
        <w:rPr>
          <w:rFonts w:hint="eastAsia" w:ascii="宋体" w:hAnsi="宋体" w:eastAsia="宋体" w:cs="宋体"/>
          <w:sz w:val="24"/>
          <w:szCs w:val="24"/>
          <w:lang w:eastAsia="zh-CN"/>
        </w:rPr>
      </w:pPr>
      <w:r>
        <w:rPr>
          <w:rFonts w:hint="eastAsia" w:ascii="宋体" w:hAnsi="宋体" w:eastAsia="宋体"/>
          <w:color w:val="FF0000"/>
          <w:sz w:val="24"/>
          <w:szCs w:val="24"/>
        </w:rPr>
        <w:t>★</w:t>
      </w:r>
      <w:r>
        <w:rPr>
          <w:rFonts w:hint="eastAsia" w:ascii="宋体" w:hAnsi="宋体" w:eastAsia="宋体"/>
          <w:color w:val="000000" w:themeColor="text1"/>
          <w:sz w:val="24"/>
          <w:szCs w:val="24"/>
          <w:lang w:val="en-US" w:eastAsia="zh-CN"/>
        </w:rPr>
        <w:t>6</w:t>
      </w:r>
      <w:r>
        <w:rPr>
          <w:rFonts w:hint="eastAsia" w:ascii="宋体" w:hAnsi="宋体" w:eastAsia="宋体" w:cs="宋体"/>
          <w:sz w:val="24"/>
          <w:szCs w:val="24"/>
        </w:rPr>
        <w:t>.体温监测报警：双路体温监测报警均可同时独立设置体温下限和（或）体温上限，体温超限时报警并停止输出</w:t>
      </w:r>
      <w:r>
        <w:rPr>
          <w:rFonts w:hint="eastAsia" w:ascii="宋体" w:hAnsi="宋体" w:eastAsia="宋体" w:cs="宋体"/>
          <w:sz w:val="24"/>
          <w:szCs w:val="24"/>
          <w:lang w:eastAsia="zh-CN"/>
        </w:rPr>
        <w:t>。</w:t>
      </w:r>
    </w:p>
    <w:p w14:paraId="5FC17056">
      <w:pPr>
        <w:spacing w:line="360" w:lineRule="auto"/>
        <w:ind w:firstLine="240" w:firstLineChars="100"/>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.输出控制方式：双路二组输出，左右分别控制，毯/帽可一个或两个同时工作</w:t>
      </w:r>
      <w:r>
        <w:rPr>
          <w:rFonts w:hint="eastAsia" w:ascii="宋体" w:hAnsi="宋体" w:eastAsia="宋体" w:cs="宋体"/>
          <w:sz w:val="24"/>
          <w:szCs w:val="24"/>
          <w:lang w:eastAsia="zh-CN"/>
        </w:rPr>
        <w:t>。</w:t>
      </w:r>
    </w:p>
    <w:p w14:paraId="7988AD72">
      <w:pPr>
        <w:spacing w:line="360" w:lineRule="auto"/>
        <w:ind w:firstLine="240" w:firstLineChars="100"/>
        <w:rPr>
          <w:rFonts w:hint="eastAsia" w:ascii="宋体" w:hAnsi="宋体" w:eastAsia="宋体" w:cs="宋体"/>
          <w:sz w:val="24"/>
          <w:szCs w:val="24"/>
          <w:lang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.定时范围:1-99小时或长期运行，可自动计时（包括倒计时）</w:t>
      </w:r>
      <w:r>
        <w:rPr>
          <w:rFonts w:hint="eastAsia" w:ascii="宋体" w:hAnsi="宋体" w:eastAsia="宋体" w:cs="宋体"/>
          <w:sz w:val="24"/>
          <w:szCs w:val="24"/>
          <w:lang w:eastAsia="zh-CN"/>
        </w:rPr>
        <w:t>。</w:t>
      </w:r>
    </w:p>
    <w:p w14:paraId="7A767477">
      <w:pPr>
        <w:spacing w:line="360" w:lineRule="auto"/>
        <w:ind w:firstLine="240" w:firstLineChars="100"/>
        <w:rPr>
          <w:rFonts w:hint="eastAsia" w:ascii="宋体" w:hAnsi="宋体" w:eastAsia="宋体" w:cs="宋体"/>
          <w:sz w:val="24"/>
          <w:szCs w:val="24"/>
          <w:lang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.人机交互方式:高亮度LCD中文及图标显示，简洁明确，方便夜间及紧急情况下使用</w:t>
      </w:r>
      <w:r>
        <w:rPr>
          <w:rFonts w:hint="eastAsia" w:ascii="宋体" w:hAnsi="宋体" w:eastAsia="宋体" w:cs="宋体"/>
          <w:sz w:val="24"/>
          <w:szCs w:val="24"/>
          <w:lang w:eastAsia="zh-CN"/>
        </w:rPr>
        <w:t>。</w:t>
      </w:r>
    </w:p>
    <w:p w14:paraId="3025B740">
      <w:pPr>
        <w:spacing w:line="360" w:lineRule="auto"/>
        <w:ind w:firstLine="240" w:firstLineChars="100"/>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0</w:t>
      </w:r>
      <w:r>
        <w:rPr>
          <w:rFonts w:hint="eastAsia" w:ascii="宋体" w:hAnsi="宋体" w:eastAsia="宋体" w:cs="宋体"/>
          <w:sz w:val="24"/>
          <w:szCs w:val="24"/>
        </w:rPr>
        <w:t>.固化程序:内置10个常用固化程序，方便紧急时使用，也可用户自行设置水温、体温上下限与定时时间</w:t>
      </w:r>
      <w:r>
        <w:rPr>
          <w:rFonts w:hint="eastAsia" w:ascii="宋体" w:hAnsi="宋体" w:eastAsia="宋体" w:cs="宋体"/>
          <w:sz w:val="24"/>
          <w:szCs w:val="24"/>
          <w:lang w:eastAsia="zh-CN"/>
        </w:rPr>
        <w:t>。</w:t>
      </w:r>
    </w:p>
    <w:p w14:paraId="7BFC4984">
      <w:pPr>
        <w:spacing w:line="360" w:lineRule="auto"/>
        <w:ind w:firstLine="240" w:firstLineChars="100"/>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sz w:val="24"/>
          <w:szCs w:val="24"/>
        </w:rPr>
        <w:t>.断电保护功能:具备断电保护功能，断电时再通电开机后，仪器自动运行断电前的程序</w:t>
      </w:r>
      <w:r>
        <w:rPr>
          <w:rFonts w:hint="eastAsia" w:ascii="宋体" w:hAnsi="宋体" w:eastAsia="宋体" w:cs="宋体"/>
          <w:sz w:val="24"/>
          <w:szCs w:val="24"/>
          <w:lang w:eastAsia="zh-CN"/>
        </w:rPr>
        <w:t>。</w:t>
      </w:r>
    </w:p>
    <w:p w14:paraId="75127305">
      <w:pPr>
        <w:spacing w:line="360" w:lineRule="auto"/>
        <w:rPr>
          <w:rFonts w:hint="eastAsia" w:ascii="宋体" w:hAnsi="宋体" w:eastAsia="宋体" w:cs="宋体"/>
          <w:sz w:val="24"/>
          <w:szCs w:val="24"/>
          <w:lang w:eastAsia="zh-CN"/>
        </w:rPr>
      </w:pPr>
      <w:r>
        <w:rPr>
          <w:rFonts w:hint="eastAsia" w:ascii="宋体" w:hAnsi="宋体" w:eastAsia="宋体"/>
          <w:color w:val="FF0000"/>
          <w:sz w:val="24"/>
          <w:szCs w:val="24"/>
        </w:rPr>
        <w:t>★</w:t>
      </w:r>
      <w:r>
        <w:rPr>
          <w:rFonts w:hint="eastAsia" w:ascii="宋体" w:hAnsi="宋体" w:eastAsia="宋体" w:cs="宋体"/>
          <w:sz w:val="24"/>
          <w:szCs w:val="24"/>
        </w:rPr>
        <w:t>1</w:t>
      </w:r>
      <w:r>
        <w:rPr>
          <w:rFonts w:hint="eastAsia" w:ascii="宋体" w:hAnsi="宋体" w:eastAsia="宋体" w:cs="宋体"/>
          <w:sz w:val="24"/>
          <w:szCs w:val="24"/>
          <w:lang w:val="en-US" w:eastAsia="zh-CN"/>
        </w:rPr>
        <w:t>2</w:t>
      </w:r>
      <w:r>
        <w:rPr>
          <w:rFonts w:hint="eastAsia" w:ascii="宋体" w:hAnsi="宋体" w:eastAsia="宋体" w:cs="宋体"/>
          <w:sz w:val="24"/>
          <w:szCs w:val="24"/>
        </w:rPr>
        <w:t>.噪声控制:正常工作噪声≤55dB</w:t>
      </w:r>
      <w:r>
        <w:rPr>
          <w:rFonts w:hint="eastAsia" w:ascii="宋体" w:hAnsi="宋体" w:eastAsia="宋体" w:cs="宋体"/>
          <w:sz w:val="24"/>
          <w:szCs w:val="24"/>
          <w:lang w:eastAsia="zh-CN"/>
        </w:rPr>
        <w:t>。</w:t>
      </w:r>
    </w:p>
    <w:p w14:paraId="560A0054">
      <w:pPr>
        <w:spacing w:line="360" w:lineRule="auto"/>
        <w:ind w:firstLine="240" w:firstLineChars="100"/>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.毯/帽设计:TPU材质毯/帽采用蜂窝设计，保证液体流动性，降温快且均匀；冰帽为贴敷式设计，低温时柔软，贴近患者皮肤，体感舒适</w:t>
      </w:r>
      <w:r>
        <w:rPr>
          <w:rFonts w:hint="eastAsia" w:ascii="宋体" w:hAnsi="宋体" w:eastAsia="宋体" w:cs="宋体"/>
          <w:sz w:val="24"/>
          <w:szCs w:val="24"/>
          <w:lang w:eastAsia="zh-CN"/>
        </w:rPr>
        <w:t>。</w:t>
      </w:r>
    </w:p>
    <w:p w14:paraId="304EEB34">
      <w:pPr>
        <w:spacing w:line="360" w:lineRule="auto"/>
        <w:ind w:firstLine="240" w:firstLineChars="100"/>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4</w:t>
      </w:r>
      <w:r>
        <w:rPr>
          <w:rFonts w:hint="eastAsia" w:ascii="宋体" w:hAnsi="宋体" w:eastAsia="宋体" w:cs="宋体"/>
          <w:sz w:val="24"/>
          <w:szCs w:val="24"/>
        </w:rPr>
        <w:t>.快速接头设计:采用双向快速液压接头，密封性好，无液体喷溅，方便操作</w:t>
      </w:r>
      <w:r>
        <w:rPr>
          <w:rFonts w:hint="eastAsia" w:ascii="宋体" w:hAnsi="宋体" w:eastAsia="宋体" w:cs="宋体"/>
          <w:sz w:val="24"/>
          <w:szCs w:val="24"/>
          <w:lang w:eastAsia="zh-CN"/>
        </w:rPr>
        <w:t>。</w:t>
      </w:r>
    </w:p>
    <w:p w14:paraId="55AF9F72">
      <w:pPr>
        <w:spacing w:line="360" w:lineRule="auto"/>
        <w:ind w:firstLine="240" w:firstLineChars="100"/>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.故障智能诊断:具有水量不足、传感器松脱等智能提示功能</w:t>
      </w:r>
      <w:r>
        <w:rPr>
          <w:rFonts w:hint="eastAsia" w:ascii="宋体" w:hAnsi="宋体" w:eastAsia="宋体" w:cs="宋体"/>
          <w:sz w:val="24"/>
          <w:szCs w:val="24"/>
          <w:lang w:eastAsia="zh-CN"/>
        </w:rPr>
        <w:t>。</w:t>
      </w:r>
    </w:p>
    <w:p w14:paraId="72AB137C">
      <w:pPr>
        <w:spacing w:line="360" w:lineRule="auto"/>
        <w:ind w:firstLine="240" w:firstLineChars="100"/>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.外壳材质与工艺:外壳采用优质钣金一次成型，并做防锈喷漆处理</w:t>
      </w:r>
      <w:r>
        <w:rPr>
          <w:rFonts w:hint="eastAsia" w:ascii="宋体" w:hAnsi="宋体" w:eastAsia="宋体" w:cs="宋体"/>
          <w:sz w:val="24"/>
          <w:szCs w:val="24"/>
          <w:lang w:eastAsia="zh-CN"/>
        </w:rPr>
        <w:t>。</w:t>
      </w:r>
    </w:p>
    <w:p w14:paraId="0944C01C">
      <w:pPr>
        <w:spacing w:line="360" w:lineRule="auto"/>
        <w:ind w:firstLine="240" w:firstLineChars="100"/>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7</w:t>
      </w:r>
      <w:r>
        <w:rPr>
          <w:rFonts w:hint="eastAsia" w:ascii="宋体" w:hAnsi="宋体" w:eastAsia="宋体" w:cs="宋体"/>
          <w:sz w:val="24"/>
          <w:szCs w:val="24"/>
        </w:rPr>
        <w:t>.毯帽存储便捷性:主机附带毯帽存储篮，方便毯帽的收纳管理，提高毯帽的使用寿命</w:t>
      </w:r>
      <w:r>
        <w:rPr>
          <w:rFonts w:hint="eastAsia" w:ascii="宋体" w:hAnsi="宋体" w:eastAsia="宋体" w:cs="宋体"/>
          <w:sz w:val="24"/>
          <w:szCs w:val="24"/>
          <w:lang w:eastAsia="zh-CN"/>
        </w:rPr>
        <w:t>。</w:t>
      </w:r>
    </w:p>
    <w:p w14:paraId="2DF2B90C">
      <w:pPr>
        <w:spacing w:line="360" w:lineRule="auto"/>
        <w:ind w:left="450" w:leftChars="100" w:hanging="240" w:hangingChars="100"/>
        <w:rPr>
          <w:rFonts w:hint="eastAsia" w:ascii="宋体" w:hAnsi="宋体" w:eastAsia="宋体" w:cs="宋体"/>
          <w:sz w:val="24"/>
          <w:szCs w:val="24"/>
          <w:lang w:eastAsia="zh-CN"/>
        </w:rPr>
      </w:pPr>
      <w:r>
        <w:rPr>
          <w:rFonts w:hint="eastAsia" w:ascii="宋体" w:hAnsi="宋体" w:eastAsia="宋体" w:cs="宋体"/>
          <w:sz w:val="24"/>
          <w:szCs w:val="24"/>
          <w:lang w:val="en-US" w:eastAsia="zh-CN"/>
        </w:rPr>
        <w:t>18</w:t>
      </w:r>
      <w:r>
        <w:rPr>
          <w:rFonts w:hint="eastAsia" w:ascii="宋体" w:hAnsi="宋体" w:eastAsia="宋体" w:cs="宋体"/>
          <w:sz w:val="24"/>
          <w:szCs w:val="24"/>
        </w:rPr>
        <w:t>.整机尺寸和质量:体积小，非常方便在病床间尤其是</w:t>
      </w:r>
      <w:r>
        <w:rPr>
          <w:rFonts w:hint="eastAsia" w:ascii="宋体" w:hAnsi="宋体" w:eastAsia="宋体" w:cs="宋体"/>
          <w:sz w:val="24"/>
          <w:szCs w:val="24"/>
          <w:lang w:val="en-US" w:eastAsia="zh-CN"/>
        </w:rPr>
        <w:t>P</w:t>
      </w:r>
      <w:r>
        <w:rPr>
          <w:rFonts w:hint="eastAsia" w:ascii="宋体" w:hAnsi="宋体" w:eastAsia="宋体" w:cs="宋体"/>
          <w:sz w:val="24"/>
          <w:szCs w:val="24"/>
        </w:rPr>
        <w:t>ICU移动使用</w:t>
      </w:r>
      <w:r>
        <w:rPr>
          <w:rFonts w:hint="eastAsia" w:ascii="宋体" w:hAnsi="宋体" w:eastAsia="宋体" w:cs="宋体"/>
          <w:sz w:val="24"/>
          <w:szCs w:val="24"/>
          <w:lang w:eastAsia="zh-CN"/>
        </w:rPr>
        <w:t>。</w:t>
      </w:r>
    </w:p>
    <w:p w14:paraId="2F18E68D">
      <w:pPr>
        <w:spacing w:line="360" w:lineRule="auto"/>
        <w:ind w:left="450" w:leftChars="100" w:hanging="240" w:hangingChars="1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19.质保期：72月。</w:t>
      </w:r>
    </w:p>
    <w:p w14:paraId="7010E4EE">
      <w:pPr>
        <w:spacing w:line="360" w:lineRule="auto"/>
        <w:rPr>
          <w:rFonts w:hint="eastAsia" w:ascii="宋体" w:hAnsi="宋体" w:eastAsia="宋体"/>
          <w:b/>
          <w:bCs/>
          <w:sz w:val="24"/>
          <w:szCs w:val="24"/>
          <w:lang w:val="en-US" w:eastAsia="zh-CN"/>
        </w:rPr>
      </w:pPr>
      <w:r>
        <w:rPr>
          <w:rFonts w:hint="eastAsia" w:ascii="宋体" w:hAnsi="宋体" w:eastAsia="宋体"/>
          <w:b/>
          <w:bCs/>
          <w:sz w:val="24"/>
          <w:szCs w:val="24"/>
          <w:lang w:val="en-US" w:eastAsia="zh-CN"/>
        </w:rPr>
        <w:t>二、脑氧及脑电双频监测仪</w:t>
      </w:r>
    </w:p>
    <w:p w14:paraId="407D660B">
      <w:pPr>
        <w:spacing w:line="360" w:lineRule="auto"/>
        <w:rPr>
          <w:rFonts w:hint="eastAsia" w:ascii="宋体" w:hAnsi="宋体" w:eastAsia="宋体"/>
          <w:b/>
          <w:bCs/>
          <w:sz w:val="24"/>
          <w:szCs w:val="24"/>
          <w:lang w:val="en-US" w:eastAsia="zh-CN"/>
        </w:rPr>
      </w:pPr>
      <w:r>
        <w:rPr>
          <w:rFonts w:hint="eastAsia" w:ascii="宋体" w:hAnsi="宋体" w:eastAsia="宋体"/>
          <w:b/>
          <w:bCs/>
          <w:sz w:val="24"/>
          <w:szCs w:val="24"/>
          <w:lang w:val="en-US" w:eastAsia="zh-CN"/>
        </w:rPr>
        <w:t>技术参数：</w:t>
      </w:r>
    </w:p>
    <w:p w14:paraId="7EDDC25C">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w:t>
      </w:r>
      <w:r>
        <w:rPr>
          <w:rFonts w:hint="eastAsia" w:ascii="宋体" w:hAnsi="宋体" w:eastAsia="宋体" w:cs="宋体"/>
          <w:sz w:val="24"/>
          <w:szCs w:val="24"/>
          <w:lang w:val="en-GB"/>
        </w:rPr>
        <w:t>彩色液晶显示屏，屏幕：分辨率≥1280*800。</w:t>
      </w:r>
    </w:p>
    <w:p w14:paraId="6237B9A4">
      <w:pPr>
        <w:keepNext w:val="0"/>
        <w:keepLines w:val="0"/>
        <w:widowControl/>
        <w:suppressLineNumbers w:val="0"/>
        <w:spacing w:line="360" w:lineRule="auto"/>
        <w:jc w:val="left"/>
        <w:rPr>
          <w:rFonts w:hint="eastAsia" w:ascii="宋体" w:hAnsi="宋体" w:eastAsia="宋体" w:cs="宋体"/>
          <w:sz w:val="24"/>
          <w:szCs w:val="24"/>
          <w:lang w:val="en-US" w:eastAsia="zh-CN"/>
        </w:rPr>
      </w:pPr>
      <w:r>
        <w:rPr>
          <w:rFonts w:hint="eastAsia" w:ascii="宋体" w:hAnsi="宋体" w:eastAsia="宋体"/>
          <w:color w:val="FF0000"/>
          <w:sz w:val="24"/>
          <w:szCs w:val="24"/>
          <w:lang w:val="en-GB"/>
        </w:rPr>
        <w:t>★</w:t>
      </w:r>
      <w:r>
        <w:rPr>
          <w:rFonts w:hint="eastAsia" w:ascii="宋体" w:hAnsi="宋体" w:eastAsia="宋体" w:cs="宋体"/>
          <w:sz w:val="24"/>
          <w:szCs w:val="24"/>
          <w:lang w:val="en-US" w:eastAsia="zh-CN"/>
        </w:rPr>
        <w:t>2.脑氧及脑电双频监测仪适用于监测婴儿、儿童和成人患者大脑与区域组织氧饱和度 (rSO2)，趋势精度：3-5%，</w:t>
      </w:r>
    </w:p>
    <w:p w14:paraId="7F7D3008">
      <w:pPr>
        <w:keepNext w:val="0"/>
        <w:keepLines w:val="0"/>
        <w:widowControl/>
        <w:suppressLineNumbers w:val="0"/>
        <w:spacing w:line="360" w:lineRule="auto"/>
        <w:ind w:firstLine="480" w:firstLineChars="200"/>
        <w:jc w:val="left"/>
        <w:rPr>
          <w:rFonts w:hint="eastAsia" w:ascii="宋体" w:hAnsi="宋体" w:eastAsia="宋体" w:cs="宋体"/>
          <w:sz w:val="24"/>
          <w:szCs w:val="24"/>
          <w:lang w:val="en-GB" w:eastAsia="zh-CN"/>
        </w:rPr>
      </w:pPr>
      <w:r>
        <w:rPr>
          <w:rFonts w:hint="default" w:ascii="宋体" w:hAnsi="宋体" w:eastAsia="宋体" w:cs="宋体"/>
          <w:sz w:val="24"/>
          <w:szCs w:val="24"/>
          <w:lang w:val="en-US" w:eastAsia="zh-CN"/>
        </w:rPr>
        <w:t>体重</w:t>
      </w:r>
      <w:r>
        <w:rPr>
          <w:rFonts w:hint="eastAsia" w:ascii="宋体" w:hAnsi="宋体" w:eastAsia="宋体" w:cs="宋体"/>
          <w:sz w:val="24"/>
          <w:szCs w:val="24"/>
          <w:lang w:val="en-US" w:eastAsia="zh-CN"/>
        </w:rPr>
        <w:t>2-</w:t>
      </w:r>
      <w:r>
        <w:rPr>
          <w:rFonts w:hint="default" w:ascii="宋体" w:hAnsi="宋体" w:eastAsia="宋体" w:cs="宋体"/>
          <w:sz w:val="24"/>
          <w:szCs w:val="24"/>
          <w:lang w:val="en-US" w:eastAsia="zh-CN"/>
        </w:rPr>
        <w:t xml:space="preserve"> </w:t>
      </w:r>
      <w:r>
        <w:rPr>
          <w:rFonts w:hint="eastAsia" w:ascii="宋体" w:hAnsi="宋体" w:eastAsia="宋体" w:cs="宋体"/>
          <w:sz w:val="24"/>
          <w:szCs w:val="24"/>
          <w:lang w:val="en-US" w:eastAsia="zh-CN"/>
        </w:rPr>
        <w:t>40</w:t>
      </w:r>
      <w:r>
        <w:rPr>
          <w:rFonts w:hint="default" w:ascii="宋体" w:hAnsi="宋体" w:eastAsia="宋体" w:cs="宋体"/>
          <w:sz w:val="24"/>
          <w:szCs w:val="24"/>
          <w:lang w:val="en-US" w:eastAsia="zh-CN"/>
        </w:rPr>
        <w:t>公斤</w:t>
      </w:r>
      <w:r>
        <w:rPr>
          <w:rFonts w:hint="eastAsia" w:ascii="宋体" w:hAnsi="宋体" w:eastAsia="宋体" w:cs="宋体"/>
          <w:sz w:val="24"/>
          <w:szCs w:val="24"/>
          <w:lang w:val="en-US" w:eastAsia="zh-CN"/>
        </w:rPr>
        <w:t>患儿、体重超过40</w:t>
      </w:r>
      <w:r>
        <w:rPr>
          <w:rFonts w:hint="default" w:ascii="宋体" w:hAnsi="宋体" w:eastAsia="宋体" w:cs="宋体"/>
          <w:sz w:val="24"/>
          <w:szCs w:val="24"/>
          <w:lang w:val="en-US" w:eastAsia="zh-CN"/>
        </w:rPr>
        <w:t>公斤的患者</w:t>
      </w:r>
      <w:r>
        <w:rPr>
          <w:rFonts w:hint="eastAsia" w:ascii="宋体" w:hAnsi="宋体" w:eastAsia="宋体" w:cs="宋体"/>
          <w:sz w:val="24"/>
          <w:szCs w:val="24"/>
          <w:lang w:val="en-US" w:eastAsia="zh-CN"/>
        </w:rPr>
        <w:t>。</w:t>
      </w:r>
    </w:p>
    <w:p w14:paraId="1E060447">
      <w:pPr>
        <w:numPr>
          <w:ilvl w:val="0"/>
          <w:numId w:val="0"/>
        </w:numPr>
        <w:spacing w:line="360" w:lineRule="auto"/>
        <w:ind w:firstLine="240" w:firstLineChars="100"/>
        <w:rPr>
          <w:rFonts w:hint="eastAsia" w:ascii="宋体" w:hAnsi="宋体" w:eastAsia="宋体" w:cs="宋体"/>
          <w:sz w:val="24"/>
          <w:szCs w:val="24"/>
          <w:lang w:val="en-GB"/>
        </w:rPr>
      </w:pPr>
      <w:r>
        <w:rPr>
          <w:rFonts w:hint="eastAsia" w:ascii="宋体" w:hAnsi="宋体" w:eastAsia="宋体" w:cs="宋体"/>
          <w:sz w:val="24"/>
          <w:szCs w:val="24"/>
          <w:lang w:val="en-US" w:eastAsia="zh-CN"/>
        </w:rPr>
        <w:t>3.</w:t>
      </w:r>
      <w:r>
        <w:rPr>
          <w:rFonts w:hint="eastAsia" w:ascii="宋体" w:hAnsi="宋体" w:eastAsia="宋体" w:cs="宋体"/>
          <w:sz w:val="24"/>
          <w:szCs w:val="24"/>
          <w:lang w:val="en-GB" w:eastAsia="zh-CN"/>
        </w:rPr>
        <w:t>支持中、英文等多种语言操作界面，大</w:t>
      </w:r>
      <w:r>
        <w:rPr>
          <w:rFonts w:hint="eastAsia" w:ascii="宋体" w:hAnsi="宋体" w:eastAsia="宋体" w:cs="宋体"/>
          <w:sz w:val="24"/>
          <w:szCs w:val="24"/>
          <w:lang w:val="en-GB"/>
        </w:rPr>
        <w:t>字体显示界面，具备多点触控手势触摸屏操作。</w:t>
      </w:r>
    </w:p>
    <w:p w14:paraId="05F02FE4">
      <w:pPr>
        <w:keepNext w:val="0"/>
        <w:keepLines w:val="0"/>
        <w:widowControl/>
        <w:suppressLineNumbers w:val="0"/>
        <w:spacing w:line="360" w:lineRule="auto"/>
        <w:ind w:firstLine="240" w:firstLineChars="1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4.可扩展、可定制的Root多功能患者监测平台，脑氧及脑电双频监护仪可与其他监测方式相结合。</w:t>
      </w:r>
    </w:p>
    <w:p w14:paraId="496531AD">
      <w:pPr>
        <w:keepNext w:val="0"/>
        <w:keepLines w:val="0"/>
        <w:widowControl/>
        <w:suppressLineNumbers w:val="0"/>
        <w:spacing w:line="360" w:lineRule="auto"/>
        <w:jc w:val="left"/>
        <w:rPr>
          <w:rFonts w:hint="default" w:ascii="宋体" w:hAnsi="宋体" w:eastAsia="宋体" w:cs="宋体"/>
          <w:sz w:val="24"/>
          <w:szCs w:val="24"/>
          <w:lang w:val="en-US"/>
        </w:rPr>
      </w:pPr>
      <w:r>
        <w:rPr>
          <w:rFonts w:hint="eastAsia" w:ascii="宋体" w:hAnsi="宋体" w:eastAsia="宋体"/>
          <w:color w:val="FF0000"/>
          <w:sz w:val="24"/>
          <w:szCs w:val="24"/>
          <w:lang w:val="en-GB"/>
        </w:rPr>
        <w:t>★</w:t>
      </w:r>
      <w:r>
        <w:rPr>
          <w:rFonts w:hint="eastAsia" w:ascii="宋体" w:hAnsi="宋体" w:eastAsia="宋体" w:cs="宋体"/>
          <w:sz w:val="24"/>
          <w:szCs w:val="24"/>
          <w:lang w:val="en-US" w:eastAsia="zh-CN"/>
        </w:rPr>
        <w:t>5.</w:t>
      </w:r>
      <w:r>
        <w:rPr>
          <w:rFonts w:hint="eastAsia" w:ascii="宋体" w:hAnsi="宋体" w:eastAsia="宋体" w:cs="宋体"/>
          <w:sz w:val="24"/>
          <w:szCs w:val="24"/>
          <w:lang w:val="en-GB"/>
        </w:rPr>
        <w:t>基本功能模块</w:t>
      </w:r>
      <w:r>
        <w:rPr>
          <w:rFonts w:hint="eastAsia" w:ascii="宋体" w:hAnsi="宋体" w:eastAsia="宋体" w:cs="宋体"/>
          <w:sz w:val="24"/>
          <w:szCs w:val="24"/>
          <w:lang w:val="en-US" w:eastAsia="zh-CN"/>
        </w:rPr>
        <w:t>可监测</w:t>
      </w:r>
      <w:r>
        <w:rPr>
          <w:rFonts w:hint="eastAsia" w:ascii="宋体" w:hAnsi="宋体" w:eastAsia="宋体" w:cs="宋体"/>
          <w:sz w:val="24"/>
          <w:szCs w:val="24"/>
          <w:lang w:val="en-GB"/>
        </w:rPr>
        <w:t>患者左右双侧大脑</w:t>
      </w:r>
      <w:r>
        <w:rPr>
          <w:rFonts w:hint="eastAsia" w:ascii="宋体" w:hAnsi="宋体" w:eastAsia="宋体" w:cs="宋体"/>
          <w:sz w:val="24"/>
          <w:szCs w:val="24"/>
          <w:lang w:val="en-US" w:eastAsia="zh-CN"/>
        </w:rPr>
        <w:t>脑与区域组织氧饱和度（rSO2）、患者状态指数（PSi）,密度频谱阵列(DSA）、</w:t>
      </w:r>
      <w:r>
        <w:rPr>
          <w:rFonts w:hint="eastAsia" w:ascii="宋体" w:hAnsi="宋体" w:eastAsia="宋体" w:cs="宋体"/>
          <w:sz w:val="24"/>
          <w:szCs w:val="24"/>
          <w:lang w:val="en-GB"/>
        </w:rPr>
        <w:t>血流灌注指数、动脉血氧饱和度</w:t>
      </w:r>
      <w:r>
        <w:rPr>
          <w:rFonts w:hint="eastAsia" w:ascii="宋体" w:hAnsi="宋体" w:eastAsia="宋体" w:cs="宋体"/>
          <w:sz w:val="24"/>
          <w:szCs w:val="24"/>
          <w:lang w:val="en-GB" w:eastAsia="zh-CN"/>
        </w:rPr>
        <w:t>、</w:t>
      </w:r>
      <w:r>
        <w:rPr>
          <w:rFonts w:hint="eastAsia" w:ascii="宋体" w:hAnsi="宋体" w:eastAsia="宋体" w:cs="宋体"/>
          <w:sz w:val="24"/>
          <w:szCs w:val="24"/>
          <w:lang w:val="en-US" w:eastAsia="zh-CN"/>
        </w:rPr>
        <w:t>氧合血红蛋白浓度变化量、</w:t>
      </w:r>
      <w:r>
        <w:rPr>
          <w:rFonts w:hint="default" w:ascii="宋体" w:hAnsi="宋体" w:eastAsia="宋体" w:cs="宋体"/>
          <w:sz w:val="24"/>
          <w:szCs w:val="24"/>
          <w:lang w:val="en-US" w:eastAsia="zh-CN"/>
        </w:rPr>
        <w:t>还原血红蛋白浓度变化量</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总血红蛋白浓度变化量</w:t>
      </w:r>
      <w:r>
        <w:rPr>
          <w:rFonts w:hint="eastAsia" w:ascii="宋体" w:hAnsi="宋体" w:eastAsia="宋体" w:cs="宋体"/>
          <w:sz w:val="24"/>
          <w:szCs w:val="24"/>
          <w:lang w:val="en-US" w:eastAsia="zh-CN"/>
        </w:rPr>
        <w:t>等。</w:t>
      </w:r>
    </w:p>
    <w:p w14:paraId="3B9F9346">
      <w:pPr>
        <w:numPr>
          <w:ilvl w:val="0"/>
          <w:numId w:val="0"/>
        </w:numPr>
        <w:spacing w:line="360" w:lineRule="auto"/>
        <w:rPr>
          <w:rFonts w:hint="eastAsia" w:ascii="宋体" w:hAnsi="宋体" w:eastAsia="宋体" w:cs="宋体"/>
          <w:sz w:val="24"/>
          <w:szCs w:val="24"/>
          <w:lang w:val="en-GB"/>
        </w:rPr>
      </w:pPr>
      <w:r>
        <w:rPr>
          <w:rFonts w:hint="eastAsia" w:ascii="宋体" w:hAnsi="宋体" w:eastAsia="宋体"/>
          <w:color w:val="FF0000"/>
          <w:sz w:val="24"/>
          <w:szCs w:val="24"/>
          <w:lang w:val="en-GB"/>
        </w:rPr>
        <w:t>★</w:t>
      </w:r>
      <w:r>
        <w:rPr>
          <w:rFonts w:hint="eastAsia" w:ascii="宋体" w:hAnsi="宋体" w:eastAsia="宋体"/>
          <w:color w:val="000000" w:themeColor="text1"/>
          <w:sz w:val="24"/>
          <w:szCs w:val="24"/>
          <w:lang w:val="en-US" w:eastAsia="zh-CN"/>
        </w:rPr>
        <w:t>6</w:t>
      </w:r>
      <w:r>
        <w:rPr>
          <w:rFonts w:hint="eastAsia" w:ascii="宋体" w:hAnsi="宋体" w:eastAsia="宋体" w:cs="宋体"/>
          <w:sz w:val="24"/>
          <w:szCs w:val="24"/>
          <w:lang w:val="en-GB"/>
        </w:rPr>
        <w:t>.模块化、插件升级设计，插槽≥3个，可升级无创血红蛋白、无创碳氧血红蛋白、无创高铁血红蛋白等插件模块，满足多种临床监测的需要。</w:t>
      </w:r>
    </w:p>
    <w:p w14:paraId="766D1C71">
      <w:pPr>
        <w:numPr>
          <w:ilvl w:val="0"/>
          <w:numId w:val="0"/>
        </w:numPr>
        <w:spacing w:line="360" w:lineRule="auto"/>
        <w:rPr>
          <w:rFonts w:hint="eastAsia" w:ascii="宋体" w:hAnsi="宋体" w:eastAsia="宋体" w:cs="宋体"/>
          <w:sz w:val="24"/>
          <w:szCs w:val="24"/>
          <w:lang w:val="en-GB"/>
        </w:rPr>
      </w:pPr>
      <w:r>
        <w:rPr>
          <w:rFonts w:hint="eastAsia" w:ascii="宋体" w:hAnsi="宋体" w:eastAsia="宋体"/>
          <w:color w:val="FF0000"/>
          <w:sz w:val="24"/>
          <w:szCs w:val="24"/>
          <w:lang w:val="en-GB"/>
        </w:rPr>
        <w:t>★</w:t>
      </w:r>
      <w:r>
        <w:rPr>
          <w:rFonts w:hint="eastAsia" w:ascii="宋体" w:hAnsi="宋体" w:eastAsia="宋体"/>
          <w:color w:val="000000" w:themeColor="text1"/>
          <w:sz w:val="24"/>
          <w:szCs w:val="24"/>
          <w:lang w:val="en-US" w:eastAsia="zh-CN"/>
        </w:rPr>
        <w:t>7</w:t>
      </w:r>
      <w:r>
        <w:rPr>
          <w:rFonts w:hint="eastAsia" w:ascii="宋体" w:hAnsi="宋体" w:eastAsia="宋体" w:cs="宋体"/>
          <w:sz w:val="24"/>
          <w:szCs w:val="24"/>
          <w:lang w:val="en-US" w:eastAsia="zh-CN"/>
        </w:rPr>
        <w:t>.</w:t>
      </w:r>
      <w:r>
        <w:rPr>
          <w:rFonts w:hint="eastAsia" w:ascii="宋体" w:hAnsi="宋体" w:eastAsia="宋体" w:cs="宋体"/>
          <w:sz w:val="24"/>
          <w:szCs w:val="24"/>
          <w:lang w:val="en-GB"/>
        </w:rPr>
        <w:t>左右双侧大脑</w:t>
      </w:r>
      <w:r>
        <w:rPr>
          <w:rFonts w:hint="eastAsia" w:ascii="宋体" w:hAnsi="宋体" w:eastAsia="宋体" w:cs="宋体"/>
          <w:sz w:val="24"/>
          <w:szCs w:val="24"/>
          <w:lang w:val="en-US" w:eastAsia="zh-CN"/>
        </w:rPr>
        <w:t>脑与区域组织氧饱和度（rSO2）、患者状态指数（PSi）、</w:t>
      </w:r>
      <w:r>
        <w:rPr>
          <w:rFonts w:hint="eastAsia" w:ascii="宋体" w:hAnsi="宋体" w:eastAsia="宋体" w:cs="宋体"/>
          <w:sz w:val="24"/>
          <w:szCs w:val="24"/>
          <w:lang w:val="en-GB"/>
        </w:rPr>
        <w:t>脑电信号和量化患者状态指数监测</w:t>
      </w:r>
    </w:p>
    <w:p w14:paraId="39060C6E">
      <w:pPr>
        <w:spacing w:line="360" w:lineRule="auto"/>
        <w:ind w:firstLine="240" w:firstLineChars="100"/>
        <w:rPr>
          <w:rFonts w:hint="eastAsia" w:ascii="宋体" w:hAnsi="宋体" w:eastAsia="宋体" w:cs="宋体"/>
          <w:sz w:val="24"/>
          <w:szCs w:val="24"/>
          <w:lang w:val="en-GB"/>
        </w:rPr>
      </w:pPr>
      <w:r>
        <w:rPr>
          <w:rFonts w:hint="eastAsia" w:ascii="宋体" w:hAnsi="宋体" w:eastAsia="宋体" w:cs="宋体"/>
          <w:sz w:val="24"/>
          <w:szCs w:val="24"/>
          <w:lang w:val="en-GB"/>
        </w:rPr>
        <w:t>A. 4通道左右双侧大脑EEG实时监测，可以显示患者状态指数及趋势图，脑电密度谱阵列，谱缘频率，电极状态及肌电干扰，抑制率、人工伪差等参数。</w:t>
      </w:r>
    </w:p>
    <w:p w14:paraId="103DF9A2">
      <w:pPr>
        <w:spacing w:line="360" w:lineRule="auto"/>
        <w:ind w:firstLine="240" w:firstLineChars="100"/>
        <w:rPr>
          <w:rFonts w:hint="eastAsia" w:ascii="宋体" w:hAnsi="宋体" w:eastAsia="宋体" w:cs="宋体"/>
          <w:sz w:val="24"/>
          <w:szCs w:val="24"/>
          <w:lang w:val="en-GB"/>
        </w:rPr>
      </w:pPr>
      <w:r>
        <w:rPr>
          <w:rFonts w:hint="eastAsia" w:ascii="宋体" w:hAnsi="宋体" w:eastAsia="宋体" w:cs="宋体"/>
          <w:sz w:val="24"/>
          <w:szCs w:val="24"/>
          <w:lang w:val="en-GB"/>
        </w:rPr>
        <w:t>B.显示方法：趋势显示及模拟显示。</w:t>
      </w:r>
    </w:p>
    <w:p w14:paraId="0BE9B4E9">
      <w:pPr>
        <w:spacing w:line="360" w:lineRule="auto"/>
        <w:ind w:firstLine="240" w:firstLineChars="100"/>
        <w:rPr>
          <w:rFonts w:hint="eastAsia" w:ascii="宋体" w:hAnsi="宋体" w:eastAsia="宋体" w:cs="宋体"/>
          <w:sz w:val="24"/>
          <w:szCs w:val="24"/>
          <w:lang w:val="en-GB"/>
        </w:rPr>
      </w:pPr>
      <w:r>
        <w:rPr>
          <w:rFonts w:hint="eastAsia" w:ascii="宋体" w:hAnsi="宋体" w:eastAsia="宋体" w:cs="宋体"/>
          <w:sz w:val="24"/>
          <w:szCs w:val="24"/>
          <w:lang w:val="en-GB"/>
        </w:rPr>
        <w:t>C.参数显示：</w:t>
      </w:r>
    </w:p>
    <w:p w14:paraId="13F12411">
      <w:pPr>
        <w:spacing w:line="360" w:lineRule="auto"/>
        <w:ind w:firstLine="240" w:firstLineChars="100"/>
        <w:rPr>
          <w:rFonts w:hint="eastAsia" w:ascii="宋体" w:hAnsi="宋体" w:eastAsia="宋体" w:cs="宋体"/>
          <w:sz w:val="24"/>
          <w:szCs w:val="24"/>
          <w:lang w:val="en-GB"/>
        </w:rPr>
      </w:pPr>
      <w:r>
        <w:rPr>
          <w:rFonts w:hint="eastAsia" w:ascii="宋体" w:hAnsi="宋体" w:eastAsia="宋体" w:cs="宋体"/>
          <w:sz w:val="24"/>
          <w:szCs w:val="24"/>
          <w:lang w:val="en-GB"/>
        </w:rPr>
        <w:t>1）患者状态指数</w:t>
      </w:r>
      <w:r>
        <w:rPr>
          <w:rFonts w:hint="eastAsia" w:ascii="宋体" w:hAnsi="宋体" w:eastAsia="宋体" w:cs="宋体"/>
          <w:sz w:val="24"/>
          <w:szCs w:val="24"/>
          <w:lang w:val="en-US" w:eastAsia="zh-CN"/>
        </w:rPr>
        <w:t>（PSi）</w:t>
      </w:r>
      <w:r>
        <w:rPr>
          <w:rFonts w:hint="eastAsia" w:ascii="宋体" w:hAnsi="宋体" w:eastAsia="宋体" w:cs="宋体"/>
          <w:sz w:val="24"/>
          <w:szCs w:val="24"/>
          <w:lang w:val="en-GB"/>
        </w:rPr>
        <w:t>：实时监测，范围0-100，基于脑电图的相关指数，可以用于监测全身麻醉患者的意识水平；数值更新时间：快速反应患者麻醉状况。</w:t>
      </w:r>
    </w:p>
    <w:p w14:paraId="22A823F0">
      <w:pPr>
        <w:spacing w:line="360" w:lineRule="auto"/>
        <w:ind w:firstLine="240" w:firstLineChars="100"/>
        <w:rPr>
          <w:rFonts w:hint="eastAsia" w:ascii="宋体" w:hAnsi="宋体" w:eastAsia="宋体" w:cs="宋体"/>
          <w:sz w:val="24"/>
          <w:szCs w:val="24"/>
          <w:lang w:val="en-GB"/>
        </w:rPr>
      </w:pPr>
      <w:r>
        <w:rPr>
          <w:rFonts w:hint="eastAsia" w:ascii="宋体" w:hAnsi="宋体" w:eastAsia="宋体" w:cs="宋体"/>
          <w:sz w:val="24"/>
          <w:szCs w:val="24"/>
          <w:lang w:val="en-GB"/>
        </w:rPr>
        <w:t xml:space="preserve">2）抑制率：实时监测，范围0-100，用以衡量大脑的额叶皮质和前额叶皮质的电活动的抑制程度，监测EEG中脑电抑制所占的时间比例。                      </w:t>
      </w:r>
    </w:p>
    <w:p w14:paraId="7DEEBDC7">
      <w:pPr>
        <w:spacing w:line="360" w:lineRule="auto"/>
        <w:ind w:firstLine="240" w:firstLineChars="100"/>
        <w:rPr>
          <w:rFonts w:hint="eastAsia" w:ascii="宋体" w:hAnsi="宋体" w:eastAsia="宋体" w:cs="宋体"/>
          <w:sz w:val="24"/>
          <w:szCs w:val="24"/>
          <w:lang w:val="en-GB"/>
        </w:rPr>
      </w:pPr>
      <w:r>
        <w:rPr>
          <w:rFonts w:hint="eastAsia" w:ascii="宋体" w:hAnsi="宋体" w:eastAsia="宋体" w:cs="宋体"/>
          <w:sz w:val="24"/>
          <w:szCs w:val="24"/>
          <w:lang w:val="en-GB"/>
        </w:rPr>
        <w:t>3）谱缘频率：以数字化的形式将脑电能量量化，反映左右两侧大脑脑电信号的能量，并可进行左右半球脑电活动比较。</w:t>
      </w:r>
    </w:p>
    <w:p w14:paraId="2D3770F0">
      <w:pPr>
        <w:spacing w:line="360" w:lineRule="auto"/>
        <w:ind w:firstLine="240" w:firstLineChars="100"/>
        <w:rPr>
          <w:rFonts w:hint="eastAsia" w:ascii="宋体" w:hAnsi="宋体" w:eastAsia="宋体" w:cs="宋体"/>
          <w:sz w:val="24"/>
          <w:szCs w:val="24"/>
          <w:lang w:val="en-GB"/>
        </w:rPr>
      </w:pPr>
      <w:r>
        <w:rPr>
          <w:rFonts w:hint="eastAsia" w:ascii="宋体" w:hAnsi="宋体" w:eastAsia="宋体" w:cs="宋体"/>
          <w:sz w:val="24"/>
          <w:szCs w:val="24"/>
          <w:lang w:val="en-GB"/>
        </w:rPr>
        <w:t>4）人工伪差：实时监测，范围0%-100%，用于衡量系统检测到的生理（与脑无关）和环境噪音量，实时解所监测信息的准确性和可参考性。</w:t>
      </w:r>
    </w:p>
    <w:p w14:paraId="32C2E1BD">
      <w:pPr>
        <w:spacing w:line="360" w:lineRule="auto"/>
        <w:ind w:firstLine="240" w:firstLineChars="100"/>
        <w:rPr>
          <w:rFonts w:hint="eastAsia" w:ascii="宋体" w:hAnsi="宋体" w:eastAsia="宋体" w:cs="宋体"/>
          <w:sz w:val="24"/>
          <w:szCs w:val="24"/>
          <w:lang w:val="en-GB"/>
        </w:rPr>
      </w:pPr>
      <w:r>
        <w:rPr>
          <w:rFonts w:hint="eastAsia" w:ascii="宋体" w:hAnsi="宋体" w:eastAsia="宋体" w:cs="宋体"/>
          <w:sz w:val="24"/>
          <w:szCs w:val="24"/>
          <w:lang w:val="en-GB"/>
        </w:rPr>
        <w:t>5）肌电信号显示：实时监测，范围0%-100%，检测部分额肌及颞肌的肌电活动，侧面反应患者肌肉松弛状况，指导肌松用药。</w:t>
      </w:r>
    </w:p>
    <w:p w14:paraId="79E058DB">
      <w:pPr>
        <w:spacing w:line="360" w:lineRule="auto"/>
        <w:ind w:firstLine="240" w:firstLineChars="100"/>
        <w:rPr>
          <w:rFonts w:hint="eastAsia" w:ascii="宋体" w:hAnsi="宋体" w:eastAsia="宋体" w:cs="宋体"/>
          <w:sz w:val="24"/>
          <w:szCs w:val="24"/>
          <w:lang w:val="en-GB"/>
        </w:rPr>
      </w:pPr>
      <w:r>
        <w:rPr>
          <w:rFonts w:hint="eastAsia" w:ascii="宋体" w:hAnsi="宋体" w:eastAsia="宋体" w:cs="宋体"/>
          <w:sz w:val="24"/>
          <w:szCs w:val="24"/>
          <w:lang w:val="en-GB"/>
        </w:rPr>
        <w:t>6）密度谱阵列DSA显示：范围0-30Hz，按阶段及色彩显示脑电图的功率，可实时监测、显示左右双侧大脑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GB"/>
        </w:rPr>
        <w:t>突发的不对称性活动及左右脑出现的麻醉过深爆发抑制活动。</w:t>
      </w:r>
    </w:p>
    <w:p w14:paraId="18A9330D">
      <w:pPr>
        <w:spacing w:line="360" w:lineRule="auto"/>
        <w:ind w:firstLine="240" w:firstLineChars="100"/>
        <w:rPr>
          <w:rFonts w:hint="eastAsia" w:ascii="宋体" w:hAnsi="宋体" w:eastAsia="宋体" w:cs="宋体"/>
          <w:sz w:val="24"/>
          <w:szCs w:val="24"/>
          <w:lang w:val="en-US" w:eastAsia="zh-CN"/>
        </w:rPr>
      </w:pPr>
      <w:r>
        <w:rPr>
          <w:rFonts w:hint="eastAsia" w:ascii="宋体" w:hAnsi="宋体" w:eastAsia="宋体" w:cs="宋体"/>
          <w:sz w:val="24"/>
          <w:szCs w:val="24"/>
          <w:lang w:val="en-GB"/>
        </w:rPr>
        <w:t>D.专用高精度双侧脑电监测传感器，六导一体式传感器，可同时监测左右两侧大脑，具备抗干扰信号采集技确保采集数据的准确性和可靠性</w:t>
      </w:r>
      <w:r>
        <w:rPr>
          <w:rFonts w:hint="eastAsia" w:ascii="宋体" w:hAnsi="宋体" w:eastAsia="宋体" w:cs="宋体"/>
          <w:sz w:val="24"/>
          <w:szCs w:val="24"/>
          <w:lang w:val="en-GB" w:eastAsia="zh-CN"/>
        </w:rPr>
        <w:t>。</w:t>
      </w:r>
    </w:p>
    <w:p w14:paraId="4E24B707">
      <w:pPr>
        <w:spacing w:line="360" w:lineRule="auto"/>
        <w:rPr>
          <w:rFonts w:hint="eastAsia" w:ascii="宋体" w:hAnsi="宋体" w:eastAsia="宋体" w:cs="宋体"/>
          <w:sz w:val="24"/>
          <w:szCs w:val="24"/>
          <w:lang w:val="en-GB" w:eastAsia="zh-CN"/>
        </w:rPr>
      </w:pPr>
      <w:r>
        <w:rPr>
          <w:rFonts w:hint="eastAsia" w:ascii="宋体" w:hAnsi="宋体" w:eastAsia="宋体"/>
          <w:color w:val="FF0000"/>
          <w:sz w:val="24"/>
          <w:szCs w:val="24"/>
        </w:rPr>
        <w:t>★</w:t>
      </w:r>
      <w:r>
        <w:rPr>
          <w:rFonts w:hint="eastAsia" w:ascii="宋体" w:hAnsi="宋体" w:eastAsia="宋体" w:cs="宋体"/>
          <w:b w:val="0"/>
          <w:bCs w:val="0"/>
          <w:sz w:val="24"/>
          <w:szCs w:val="24"/>
          <w:lang w:val="en-US" w:eastAsia="zh-CN"/>
        </w:rPr>
        <w:t>8</w:t>
      </w:r>
      <w:r>
        <w:rPr>
          <w:rFonts w:hint="eastAsia" w:ascii="宋体" w:hAnsi="宋体" w:eastAsia="宋体" w:cs="宋体"/>
          <w:sz w:val="24"/>
          <w:szCs w:val="24"/>
          <w:lang w:val="en-GB"/>
        </w:rPr>
        <w:t xml:space="preserve">. </w:t>
      </w:r>
      <w:r>
        <w:rPr>
          <w:rFonts w:hint="eastAsia" w:ascii="宋体" w:hAnsi="宋体" w:eastAsia="宋体" w:cs="宋体"/>
          <w:b w:val="0"/>
          <w:bCs w:val="0"/>
          <w:sz w:val="24"/>
          <w:szCs w:val="24"/>
          <w:lang w:val="en-GB"/>
        </w:rPr>
        <w:t>直接测</w:t>
      </w:r>
      <w:r>
        <w:rPr>
          <w:rFonts w:hint="eastAsia" w:ascii="宋体" w:hAnsi="宋体" w:eastAsia="宋体" w:cs="宋体"/>
          <w:sz w:val="24"/>
          <w:szCs w:val="24"/>
          <w:lang w:val="en-GB"/>
        </w:rPr>
        <w:t>量儿童、婴幼儿大脑部位的区域血氧饱和度 (rSO2) 的绝对值和趋势. AUC、基线值、ΔO2Hbi、ΔHHbi、ΔcHbi等</w:t>
      </w:r>
      <w:r>
        <w:rPr>
          <w:rFonts w:hint="eastAsia" w:ascii="宋体" w:hAnsi="宋体" w:eastAsia="宋体" w:cs="宋体"/>
          <w:sz w:val="24"/>
          <w:szCs w:val="24"/>
          <w:lang w:val="en-GB" w:eastAsia="zh-CN"/>
        </w:rPr>
        <w:t>。</w:t>
      </w:r>
    </w:p>
    <w:p w14:paraId="0792449E">
      <w:pPr>
        <w:spacing w:line="360" w:lineRule="auto"/>
        <w:ind w:firstLine="240" w:firstLineChars="100"/>
        <w:rPr>
          <w:rFonts w:hint="eastAsia" w:ascii="宋体" w:hAnsi="宋体" w:eastAsia="宋体" w:cs="宋体"/>
          <w:sz w:val="24"/>
          <w:szCs w:val="24"/>
          <w:lang w:val="en-GB" w:eastAsia="zh-CN"/>
        </w:rPr>
      </w:pPr>
      <w:r>
        <w:rPr>
          <w:rFonts w:hint="eastAsia" w:ascii="宋体" w:hAnsi="宋体" w:eastAsia="宋体" w:cs="宋体"/>
          <w:sz w:val="24"/>
          <w:szCs w:val="24"/>
          <w:lang w:val="en-GB"/>
        </w:rPr>
        <w:t>A.趋势局部血氧饱和度检测误差：≤3</w:t>
      </w:r>
      <w:r>
        <w:rPr>
          <w:rFonts w:hint="eastAsia" w:ascii="宋体" w:hAnsi="宋体" w:eastAsia="宋体" w:cs="宋体"/>
          <w:sz w:val="24"/>
          <w:szCs w:val="24"/>
          <w:lang w:val="en-GB" w:eastAsia="zh-CN"/>
        </w:rPr>
        <w:t>。</w:t>
      </w:r>
    </w:p>
    <w:p w14:paraId="69EFD824">
      <w:pPr>
        <w:spacing w:line="360" w:lineRule="auto"/>
        <w:ind w:firstLine="240" w:firstLineChars="100"/>
        <w:rPr>
          <w:rFonts w:hint="eastAsia" w:ascii="宋体" w:hAnsi="宋体" w:eastAsia="宋体" w:cs="宋体"/>
          <w:sz w:val="24"/>
          <w:szCs w:val="24"/>
          <w:lang w:val="en-GB" w:eastAsia="zh-CN"/>
        </w:rPr>
      </w:pPr>
      <w:r>
        <w:rPr>
          <w:rFonts w:hint="eastAsia" w:ascii="宋体" w:hAnsi="宋体" w:eastAsia="宋体" w:cs="宋体"/>
          <w:sz w:val="24"/>
          <w:szCs w:val="24"/>
          <w:lang w:val="en-GB"/>
        </w:rPr>
        <w:t>B.绝对局部血氧饱和度检测误差：≤4%</w:t>
      </w:r>
      <w:r>
        <w:rPr>
          <w:rFonts w:hint="eastAsia" w:ascii="宋体" w:hAnsi="宋体" w:eastAsia="宋体" w:cs="宋体"/>
          <w:sz w:val="24"/>
          <w:szCs w:val="24"/>
          <w:lang w:val="en-GB" w:eastAsia="zh-CN"/>
        </w:rPr>
        <w:t>。</w:t>
      </w:r>
    </w:p>
    <w:p w14:paraId="528A1A40">
      <w:pPr>
        <w:spacing w:line="360" w:lineRule="auto"/>
        <w:ind w:firstLine="240" w:firstLineChars="100"/>
        <w:rPr>
          <w:rFonts w:hint="eastAsia" w:ascii="宋体" w:hAnsi="宋体" w:eastAsia="宋体" w:cs="宋体"/>
          <w:sz w:val="24"/>
          <w:szCs w:val="24"/>
          <w:lang w:val="en-GB" w:eastAsia="zh-CN"/>
        </w:rPr>
      </w:pPr>
      <w:r>
        <w:rPr>
          <w:rFonts w:hint="eastAsia" w:ascii="宋体" w:hAnsi="宋体" w:eastAsia="宋体" w:cs="宋体"/>
          <w:sz w:val="24"/>
          <w:szCs w:val="24"/>
          <w:lang w:val="en-GB"/>
        </w:rPr>
        <w:t>C.利用近红外光谱技术和反射脉搏血氧仪来监测脑部的组织血氧饱和度(rSO2) 并提供动脉血氧饱和度(SP02)</w:t>
      </w:r>
      <w:r>
        <w:rPr>
          <w:rFonts w:hint="eastAsia" w:ascii="宋体" w:hAnsi="宋体" w:eastAsia="宋体" w:cs="宋体"/>
          <w:sz w:val="24"/>
          <w:szCs w:val="24"/>
          <w:lang w:val="en-GB" w:eastAsia="zh-CN"/>
        </w:rPr>
        <w:t>。</w:t>
      </w:r>
    </w:p>
    <w:p w14:paraId="32AB1C2D">
      <w:pPr>
        <w:spacing w:line="360" w:lineRule="auto"/>
        <w:rPr>
          <w:rFonts w:hint="eastAsia" w:ascii="宋体" w:hAnsi="宋体" w:eastAsia="宋体" w:cs="宋体"/>
          <w:sz w:val="24"/>
          <w:szCs w:val="24"/>
          <w:lang w:val="en-GB" w:eastAsia="zh-CN"/>
        </w:rPr>
      </w:pPr>
      <w:r>
        <w:rPr>
          <w:rFonts w:hint="eastAsia" w:ascii="宋体" w:hAnsi="宋体" w:eastAsia="宋体"/>
          <w:color w:val="FF0000"/>
          <w:sz w:val="24"/>
          <w:szCs w:val="24"/>
        </w:rPr>
        <w:t>★</w:t>
      </w:r>
      <w:r>
        <w:rPr>
          <w:rFonts w:hint="eastAsia" w:ascii="宋体" w:hAnsi="宋体" w:eastAsia="宋体" w:cs="宋体"/>
          <w:sz w:val="24"/>
          <w:szCs w:val="24"/>
          <w:lang w:val="en-US" w:eastAsia="zh-CN"/>
        </w:rPr>
        <w:t>9</w:t>
      </w:r>
      <w:r>
        <w:rPr>
          <w:rFonts w:hint="eastAsia" w:ascii="宋体" w:hAnsi="宋体" w:eastAsia="宋体" w:cs="宋体"/>
          <w:sz w:val="24"/>
          <w:szCs w:val="24"/>
          <w:lang w:val="en-GB"/>
        </w:rPr>
        <w:t>.传感器使用四种近红外光来测量脑部与区域组织氧饱和度，减少皮肤组织、毛发等信号干扰</w:t>
      </w:r>
      <w:r>
        <w:rPr>
          <w:rFonts w:hint="eastAsia" w:ascii="宋体" w:hAnsi="宋体" w:eastAsia="宋体" w:cs="宋体"/>
          <w:sz w:val="24"/>
          <w:szCs w:val="24"/>
          <w:lang w:val="en-GB" w:eastAsia="zh-CN"/>
        </w:rPr>
        <w:t>。</w:t>
      </w:r>
    </w:p>
    <w:p w14:paraId="67B884D4">
      <w:pPr>
        <w:spacing w:line="360" w:lineRule="auto"/>
        <w:ind w:firstLine="240" w:firstLineChars="100"/>
        <w:rPr>
          <w:rFonts w:hint="eastAsia" w:ascii="宋体" w:hAnsi="宋体" w:eastAsia="宋体" w:cs="宋体"/>
          <w:sz w:val="24"/>
          <w:szCs w:val="24"/>
          <w:lang w:val="en-GB" w:eastAsia="zh-CN"/>
        </w:rPr>
      </w:pPr>
      <w:r>
        <w:rPr>
          <w:rFonts w:hint="eastAsia" w:ascii="宋体" w:hAnsi="宋体" w:eastAsia="宋体" w:cs="宋体"/>
          <w:sz w:val="24"/>
          <w:szCs w:val="24"/>
          <w:lang w:val="en-US" w:eastAsia="zh-CN"/>
        </w:rPr>
        <w:t>10</w:t>
      </w:r>
      <w:r>
        <w:rPr>
          <w:rFonts w:hint="eastAsia" w:ascii="宋体" w:hAnsi="宋体" w:eastAsia="宋体" w:cs="宋体"/>
          <w:sz w:val="24"/>
          <w:szCs w:val="24"/>
          <w:lang w:val="en-GB"/>
        </w:rPr>
        <w:t>. 配置锂电池，供电时间≥3小时</w:t>
      </w:r>
      <w:r>
        <w:rPr>
          <w:rFonts w:hint="eastAsia" w:ascii="宋体" w:hAnsi="宋体" w:eastAsia="宋体" w:cs="宋体"/>
          <w:sz w:val="24"/>
          <w:szCs w:val="24"/>
          <w:lang w:val="en-GB" w:eastAsia="zh-CN"/>
        </w:rPr>
        <w:t>。</w:t>
      </w:r>
    </w:p>
    <w:p w14:paraId="3235DF5A">
      <w:pPr>
        <w:spacing w:line="360" w:lineRule="auto"/>
        <w:ind w:firstLine="240" w:firstLineChars="100"/>
        <w:rPr>
          <w:rFonts w:hint="eastAsia" w:ascii="宋体" w:hAnsi="宋体" w:eastAsia="宋体" w:cs="宋体"/>
          <w:sz w:val="24"/>
          <w:szCs w:val="24"/>
          <w:lang w:val="en-GB" w:eastAsia="zh-CN"/>
        </w:rPr>
      </w:pPr>
      <w:r>
        <w:rPr>
          <w:rFonts w:hint="eastAsia" w:ascii="宋体" w:hAnsi="宋体" w:eastAsia="宋体" w:cs="宋体"/>
          <w:sz w:val="24"/>
          <w:szCs w:val="24"/>
          <w:lang w:val="en-US" w:eastAsia="zh-CN"/>
        </w:rPr>
        <w:t>11</w:t>
      </w:r>
      <w:r>
        <w:rPr>
          <w:rFonts w:hint="eastAsia" w:ascii="宋体" w:hAnsi="宋体" w:eastAsia="宋体" w:cs="宋体"/>
          <w:sz w:val="24"/>
          <w:szCs w:val="24"/>
          <w:lang w:val="en-GB"/>
        </w:rPr>
        <w:t>. 具备抗干扰能力强，能有效过滤肌电、电刀干扰，同时具备除颤保护功能，保证使用安全</w:t>
      </w:r>
      <w:r>
        <w:rPr>
          <w:rFonts w:hint="eastAsia" w:ascii="宋体" w:hAnsi="宋体" w:eastAsia="宋体" w:cs="宋体"/>
          <w:sz w:val="24"/>
          <w:szCs w:val="24"/>
          <w:lang w:val="en-GB" w:eastAsia="zh-CN"/>
        </w:rPr>
        <w:t>。</w:t>
      </w:r>
    </w:p>
    <w:p w14:paraId="23727E79">
      <w:pPr>
        <w:spacing w:line="360" w:lineRule="auto"/>
        <w:ind w:firstLine="240" w:firstLineChars="100"/>
        <w:rPr>
          <w:rFonts w:hint="eastAsia" w:ascii="宋体" w:hAnsi="宋体" w:eastAsia="宋体" w:cs="宋体"/>
          <w:sz w:val="24"/>
          <w:szCs w:val="24"/>
          <w:lang w:val="en-GB"/>
        </w:rPr>
      </w:pPr>
      <w:r>
        <w:rPr>
          <w:rFonts w:hint="eastAsia" w:ascii="宋体" w:hAnsi="宋体" w:eastAsia="宋体" w:cs="宋体"/>
          <w:sz w:val="24"/>
          <w:szCs w:val="24"/>
          <w:lang w:val="en-GB"/>
        </w:rPr>
        <w:t>1</w:t>
      </w:r>
      <w:r>
        <w:rPr>
          <w:rFonts w:hint="eastAsia" w:ascii="宋体" w:hAnsi="宋体" w:eastAsia="宋体" w:cs="宋体"/>
          <w:sz w:val="24"/>
          <w:szCs w:val="24"/>
          <w:lang w:val="en-US" w:eastAsia="zh-CN"/>
        </w:rPr>
        <w:t>2</w:t>
      </w:r>
      <w:r>
        <w:rPr>
          <w:rFonts w:hint="eastAsia" w:ascii="宋体" w:hAnsi="宋体" w:eastAsia="宋体" w:cs="宋体"/>
          <w:sz w:val="24"/>
          <w:szCs w:val="24"/>
          <w:lang w:val="en-GB"/>
        </w:rPr>
        <w:t>. 数据存储、导出功能：≥72小时的趋势图形数据；具备原始数据通过USB端口输出、导出功能。</w:t>
      </w:r>
    </w:p>
    <w:p w14:paraId="0B0E5919">
      <w:pPr>
        <w:spacing w:line="360" w:lineRule="auto"/>
        <w:ind w:firstLine="240" w:firstLineChars="100"/>
        <w:rPr>
          <w:rFonts w:hint="eastAsia" w:ascii="宋体" w:hAnsi="宋体" w:eastAsia="宋体" w:cs="宋体"/>
          <w:sz w:val="24"/>
          <w:szCs w:val="24"/>
          <w:lang w:val="en-GB" w:eastAsia="zh-CN"/>
        </w:rPr>
      </w:pPr>
      <w:r>
        <w:rPr>
          <w:rFonts w:hint="eastAsia" w:ascii="宋体" w:hAnsi="宋体" w:eastAsia="宋体" w:cs="宋体"/>
          <w:sz w:val="24"/>
          <w:szCs w:val="24"/>
          <w:lang w:val="en-GB"/>
        </w:rPr>
        <w:t>1</w:t>
      </w:r>
      <w:r>
        <w:rPr>
          <w:rFonts w:hint="eastAsia" w:ascii="宋体" w:hAnsi="宋体" w:eastAsia="宋体" w:cs="宋体"/>
          <w:sz w:val="24"/>
          <w:szCs w:val="24"/>
          <w:lang w:val="en-US" w:eastAsia="zh-CN"/>
        </w:rPr>
        <w:t>3</w:t>
      </w:r>
      <w:r>
        <w:rPr>
          <w:rFonts w:hint="eastAsia" w:ascii="宋体" w:hAnsi="宋体" w:eastAsia="宋体" w:cs="宋体"/>
          <w:sz w:val="24"/>
          <w:szCs w:val="24"/>
          <w:lang w:val="en-GB"/>
        </w:rPr>
        <w:t>. 具备以太网网络接口10/100MBps</w:t>
      </w:r>
      <w:r>
        <w:rPr>
          <w:rFonts w:hint="eastAsia" w:ascii="宋体" w:hAnsi="宋体" w:eastAsia="宋体" w:cs="宋体"/>
          <w:sz w:val="24"/>
          <w:szCs w:val="24"/>
          <w:lang w:val="en-GB" w:eastAsia="zh-CN"/>
        </w:rPr>
        <w:t>。</w:t>
      </w:r>
    </w:p>
    <w:p w14:paraId="3BD1EA7B">
      <w:pPr>
        <w:spacing w:line="360" w:lineRule="auto"/>
        <w:ind w:firstLine="240" w:firstLineChars="100"/>
        <w:rPr>
          <w:rFonts w:hint="eastAsia" w:ascii="宋体" w:hAnsi="宋体" w:eastAsia="宋体" w:cs="宋体"/>
          <w:sz w:val="24"/>
          <w:szCs w:val="24"/>
          <w:lang w:val="en-GB" w:eastAsia="zh-CN"/>
        </w:rPr>
      </w:pPr>
      <w:r>
        <w:rPr>
          <w:rFonts w:hint="eastAsia" w:ascii="宋体" w:hAnsi="宋体" w:eastAsia="宋体" w:cs="宋体"/>
          <w:sz w:val="24"/>
          <w:szCs w:val="24"/>
          <w:lang w:val="en-GB"/>
        </w:rPr>
        <w:t>1</w:t>
      </w:r>
      <w:r>
        <w:rPr>
          <w:rFonts w:hint="eastAsia" w:ascii="宋体" w:hAnsi="宋体" w:eastAsia="宋体" w:cs="宋体"/>
          <w:sz w:val="24"/>
          <w:szCs w:val="24"/>
          <w:lang w:val="en-US" w:eastAsia="zh-CN"/>
        </w:rPr>
        <w:t>4</w:t>
      </w:r>
      <w:r>
        <w:rPr>
          <w:rFonts w:hint="eastAsia" w:ascii="宋体" w:hAnsi="宋体" w:eastAsia="宋体" w:cs="宋体"/>
          <w:sz w:val="24"/>
          <w:szCs w:val="24"/>
          <w:lang w:val="en-GB"/>
        </w:rPr>
        <w:t>. 具备蓝牙通讯功能</w:t>
      </w:r>
      <w:r>
        <w:rPr>
          <w:rFonts w:hint="eastAsia" w:ascii="宋体" w:hAnsi="宋体" w:eastAsia="宋体" w:cs="宋体"/>
          <w:sz w:val="24"/>
          <w:szCs w:val="24"/>
          <w:lang w:val="en-GB" w:eastAsia="zh-CN"/>
        </w:rPr>
        <w:t>。</w:t>
      </w:r>
    </w:p>
    <w:p w14:paraId="28D11465">
      <w:pPr>
        <w:spacing w:line="360" w:lineRule="auto"/>
        <w:ind w:firstLine="240" w:firstLineChars="100"/>
        <w:rPr>
          <w:rFonts w:hint="eastAsia" w:ascii="宋体" w:hAnsi="宋体" w:eastAsia="宋体" w:cs="宋体"/>
          <w:sz w:val="24"/>
          <w:szCs w:val="24"/>
          <w:lang w:val="en-GB" w:eastAsia="zh-CN"/>
        </w:rPr>
      </w:pPr>
      <w:r>
        <w:rPr>
          <w:rFonts w:hint="eastAsia" w:ascii="宋体" w:hAnsi="宋体" w:eastAsia="宋体" w:cs="宋体"/>
          <w:sz w:val="24"/>
          <w:szCs w:val="24"/>
          <w:lang w:val="en-GB"/>
        </w:rPr>
        <w:t>1</w:t>
      </w:r>
      <w:r>
        <w:rPr>
          <w:rFonts w:hint="eastAsia" w:ascii="宋体" w:hAnsi="宋体" w:eastAsia="宋体" w:cs="宋体"/>
          <w:sz w:val="24"/>
          <w:szCs w:val="24"/>
          <w:lang w:val="en-US" w:eastAsia="zh-CN"/>
        </w:rPr>
        <w:t>5</w:t>
      </w:r>
      <w:r>
        <w:rPr>
          <w:rFonts w:hint="eastAsia" w:ascii="宋体" w:hAnsi="宋体" w:eastAsia="宋体" w:cs="宋体"/>
          <w:sz w:val="24"/>
          <w:szCs w:val="24"/>
          <w:lang w:val="en-GB"/>
        </w:rPr>
        <w:t>. 具备WLAN无线通讯协议</w:t>
      </w:r>
      <w:r>
        <w:rPr>
          <w:rFonts w:hint="eastAsia" w:ascii="宋体" w:hAnsi="宋体" w:eastAsia="宋体" w:cs="宋体"/>
          <w:sz w:val="24"/>
          <w:szCs w:val="24"/>
          <w:lang w:val="en-GB" w:eastAsia="zh-CN"/>
        </w:rPr>
        <w:t>。</w:t>
      </w:r>
    </w:p>
    <w:p w14:paraId="38EDDBE7">
      <w:pPr>
        <w:spacing w:line="360" w:lineRule="auto"/>
        <w:ind w:firstLine="240" w:firstLineChars="100"/>
        <w:rPr>
          <w:rFonts w:hint="eastAsia" w:ascii="宋体" w:hAnsi="宋体" w:eastAsia="宋体" w:cs="宋体"/>
          <w:sz w:val="24"/>
          <w:szCs w:val="24"/>
          <w:lang w:val="en-GB" w:eastAsia="zh-CN"/>
        </w:rPr>
      </w:pPr>
      <w:r>
        <w:rPr>
          <w:rFonts w:hint="eastAsia" w:ascii="宋体" w:hAnsi="宋体" w:eastAsia="宋体" w:cs="宋体"/>
          <w:sz w:val="24"/>
          <w:szCs w:val="24"/>
          <w:lang w:val="en-GB"/>
        </w:rPr>
        <w:t>1</w:t>
      </w:r>
      <w:r>
        <w:rPr>
          <w:rFonts w:hint="eastAsia" w:ascii="宋体" w:hAnsi="宋体" w:eastAsia="宋体" w:cs="宋体"/>
          <w:sz w:val="24"/>
          <w:szCs w:val="24"/>
          <w:lang w:val="en-US" w:eastAsia="zh-CN"/>
        </w:rPr>
        <w:t>6</w:t>
      </w:r>
      <w:r>
        <w:rPr>
          <w:rFonts w:hint="eastAsia" w:ascii="宋体" w:hAnsi="宋体" w:eastAsia="宋体" w:cs="宋体"/>
          <w:sz w:val="24"/>
          <w:szCs w:val="24"/>
          <w:lang w:val="en-GB"/>
        </w:rPr>
        <w:t>. 具备截屏功能：可记录、存储趋势显示上的重要图形及数据并可导出存储、阅读</w:t>
      </w:r>
      <w:r>
        <w:rPr>
          <w:rFonts w:hint="eastAsia" w:ascii="宋体" w:hAnsi="宋体" w:eastAsia="宋体" w:cs="宋体"/>
          <w:sz w:val="24"/>
          <w:szCs w:val="24"/>
          <w:lang w:val="en-GB" w:eastAsia="zh-CN"/>
        </w:rPr>
        <w:t>。</w:t>
      </w:r>
    </w:p>
    <w:p w14:paraId="0E2E9615">
      <w:pPr>
        <w:spacing w:line="360" w:lineRule="auto"/>
        <w:ind w:firstLine="240" w:firstLineChars="100"/>
        <w:rPr>
          <w:rFonts w:hint="eastAsia" w:ascii="宋体" w:hAnsi="宋体" w:eastAsia="宋体" w:cs="宋体"/>
          <w:sz w:val="24"/>
          <w:szCs w:val="24"/>
          <w:lang w:val="en-GB" w:eastAsia="zh-CN"/>
        </w:rPr>
      </w:pPr>
      <w:r>
        <w:rPr>
          <w:rFonts w:hint="eastAsia" w:ascii="宋体" w:hAnsi="宋体" w:eastAsia="宋体" w:cs="宋体"/>
          <w:sz w:val="24"/>
          <w:szCs w:val="24"/>
          <w:lang w:val="en-GB"/>
        </w:rPr>
        <w:t>1</w:t>
      </w:r>
      <w:r>
        <w:rPr>
          <w:rFonts w:hint="eastAsia" w:ascii="宋体" w:hAnsi="宋体" w:eastAsia="宋体" w:cs="宋体"/>
          <w:sz w:val="24"/>
          <w:szCs w:val="24"/>
          <w:lang w:val="en-US" w:eastAsia="zh-CN"/>
        </w:rPr>
        <w:t>7</w:t>
      </w:r>
      <w:r>
        <w:rPr>
          <w:rFonts w:hint="eastAsia" w:ascii="宋体" w:hAnsi="宋体" w:eastAsia="宋体" w:cs="宋体"/>
          <w:sz w:val="24"/>
          <w:szCs w:val="24"/>
          <w:lang w:val="en-GB"/>
        </w:rPr>
        <w:t>. 报警功能：可调设高、低限，传感器状态、系统故障和电池电量低报警</w:t>
      </w:r>
      <w:r>
        <w:rPr>
          <w:rFonts w:hint="eastAsia" w:ascii="宋体" w:hAnsi="宋体" w:eastAsia="宋体" w:cs="宋体"/>
          <w:sz w:val="24"/>
          <w:szCs w:val="24"/>
          <w:lang w:val="en-GB" w:eastAsia="zh-CN"/>
        </w:rPr>
        <w:t>。</w:t>
      </w:r>
    </w:p>
    <w:p w14:paraId="1F5DAE59">
      <w:pPr>
        <w:spacing w:line="360" w:lineRule="auto"/>
        <w:ind w:firstLine="240" w:firstLineChars="100"/>
        <w:rPr>
          <w:rFonts w:hint="eastAsia" w:ascii="宋体" w:hAnsi="宋体" w:eastAsia="宋体" w:cs="宋体"/>
          <w:sz w:val="24"/>
          <w:szCs w:val="24"/>
          <w:lang w:val="en-GB" w:eastAsia="zh-CN"/>
        </w:rPr>
      </w:pPr>
      <w:r>
        <w:rPr>
          <w:rFonts w:hint="eastAsia" w:ascii="宋体" w:hAnsi="宋体" w:eastAsia="宋体" w:cs="宋体"/>
          <w:sz w:val="24"/>
          <w:szCs w:val="24"/>
          <w:lang w:val="en-GB"/>
        </w:rPr>
        <w:t>1</w:t>
      </w:r>
      <w:r>
        <w:rPr>
          <w:rFonts w:hint="eastAsia" w:ascii="宋体" w:hAnsi="宋体" w:eastAsia="宋体" w:cs="宋体"/>
          <w:sz w:val="24"/>
          <w:szCs w:val="24"/>
          <w:lang w:val="en-US" w:eastAsia="zh-CN"/>
        </w:rPr>
        <w:t>8</w:t>
      </w:r>
      <w:r>
        <w:rPr>
          <w:rFonts w:hint="eastAsia" w:ascii="宋体" w:hAnsi="宋体" w:eastAsia="宋体" w:cs="宋体"/>
          <w:sz w:val="24"/>
          <w:szCs w:val="24"/>
          <w:lang w:val="en-GB"/>
        </w:rPr>
        <w:t>. 具备多级别报警灯颜色报警</w:t>
      </w:r>
      <w:r>
        <w:rPr>
          <w:rFonts w:hint="eastAsia" w:ascii="宋体" w:hAnsi="宋体" w:eastAsia="宋体" w:cs="宋体"/>
          <w:sz w:val="24"/>
          <w:szCs w:val="24"/>
          <w:lang w:val="en-GB" w:eastAsia="zh-CN"/>
        </w:rPr>
        <w:t>。</w:t>
      </w:r>
    </w:p>
    <w:p w14:paraId="2A14A56A">
      <w:pPr>
        <w:spacing w:line="360" w:lineRule="auto"/>
        <w:ind w:firstLine="240" w:firstLineChars="100"/>
        <w:rPr>
          <w:rFonts w:hint="eastAsia" w:ascii="宋体" w:hAnsi="宋体" w:eastAsia="宋体" w:cs="宋体"/>
          <w:sz w:val="24"/>
          <w:szCs w:val="24"/>
          <w:lang w:val="en-GB" w:eastAsia="zh-CN"/>
        </w:rPr>
      </w:pPr>
      <w:r>
        <w:rPr>
          <w:rFonts w:hint="eastAsia" w:ascii="宋体" w:hAnsi="宋体" w:eastAsia="宋体" w:cs="宋体"/>
          <w:sz w:val="24"/>
          <w:szCs w:val="24"/>
          <w:lang w:val="en-GB"/>
        </w:rPr>
        <w:t>1</w:t>
      </w:r>
      <w:r>
        <w:rPr>
          <w:rFonts w:hint="eastAsia" w:ascii="宋体" w:hAnsi="宋体" w:eastAsia="宋体" w:cs="宋体"/>
          <w:sz w:val="24"/>
          <w:szCs w:val="24"/>
          <w:lang w:val="en-US" w:eastAsia="zh-CN"/>
        </w:rPr>
        <w:t>9</w:t>
      </w:r>
      <w:r>
        <w:rPr>
          <w:rFonts w:hint="eastAsia" w:ascii="宋体" w:hAnsi="宋体" w:eastAsia="宋体" w:cs="宋体"/>
          <w:sz w:val="24"/>
          <w:szCs w:val="24"/>
          <w:lang w:val="en-GB"/>
        </w:rPr>
        <w:t>. 报警提示：声音报警和模拟人体器官动画可视化报警</w:t>
      </w:r>
      <w:r>
        <w:rPr>
          <w:rFonts w:hint="eastAsia" w:ascii="宋体" w:hAnsi="宋体" w:eastAsia="宋体" w:cs="宋体"/>
          <w:sz w:val="24"/>
          <w:szCs w:val="24"/>
          <w:lang w:val="en-GB" w:eastAsia="zh-CN"/>
        </w:rPr>
        <w:t>。</w:t>
      </w:r>
    </w:p>
    <w:p w14:paraId="29E8FD74">
      <w:pPr>
        <w:spacing w:line="360" w:lineRule="auto"/>
        <w:rPr>
          <w:rFonts w:hint="eastAsia" w:ascii="宋体" w:hAnsi="宋体" w:eastAsia="宋体" w:cs="宋体"/>
          <w:sz w:val="24"/>
          <w:szCs w:val="24"/>
          <w:lang w:val="en-GB" w:eastAsia="zh-CN"/>
        </w:rPr>
      </w:pPr>
      <w:r>
        <w:rPr>
          <w:rFonts w:hint="eastAsia" w:ascii="宋体" w:hAnsi="宋体" w:eastAsia="宋体"/>
          <w:color w:val="FF0000"/>
          <w:sz w:val="24"/>
          <w:szCs w:val="24"/>
        </w:rPr>
        <w:t>★</w:t>
      </w:r>
      <w:r>
        <w:rPr>
          <w:rFonts w:hint="eastAsia" w:ascii="宋体" w:hAnsi="宋体" w:eastAsia="宋体"/>
          <w:color w:val="000000" w:themeColor="text1"/>
          <w:sz w:val="24"/>
          <w:szCs w:val="24"/>
          <w:lang w:val="en-US" w:eastAsia="zh-CN"/>
        </w:rPr>
        <w:t>20</w:t>
      </w:r>
      <w:r>
        <w:rPr>
          <w:rFonts w:hint="eastAsia" w:ascii="宋体" w:hAnsi="宋体" w:eastAsia="宋体" w:cs="宋体"/>
          <w:sz w:val="24"/>
          <w:szCs w:val="24"/>
          <w:lang w:val="en-GB"/>
        </w:rPr>
        <w:t>. 具备开机自检功能</w:t>
      </w:r>
      <w:r>
        <w:rPr>
          <w:rFonts w:hint="eastAsia" w:ascii="宋体" w:hAnsi="宋体" w:eastAsia="宋体" w:cs="宋体"/>
          <w:sz w:val="24"/>
          <w:szCs w:val="24"/>
          <w:lang w:val="en-GB" w:eastAsia="zh-CN"/>
        </w:rPr>
        <w:t>。</w:t>
      </w:r>
    </w:p>
    <w:p w14:paraId="04D30FB4">
      <w:pPr>
        <w:spacing w:line="360" w:lineRule="auto"/>
        <w:ind w:firstLine="240" w:firstLineChars="100"/>
        <w:rPr>
          <w:rFonts w:hint="eastAsia" w:ascii="宋体" w:hAnsi="宋体" w:eastAsia="宋体"/>
          <w:color w:val="000000" w:themeColor="text1"/>
          <w:sz w:val="24"/>
          <w:szCs w:val="24"/>
          <w:lang w:val="en-GB" w:eastAsia="zh-CN"/>
        </w:rPr>
      </w:pPr>
      <w:r>
        <w:rPr>
          <w:rFonts w:hint="eastAsia" w:ascii="宋体" w:hAnsi="宋体" w:eastAsia="宋体"/>
          <w:color w:val="000000" w:themeColor="text1"/>
          <w:sz w:val="24"/>
          <w:szCs w:val="24"/>
          <w:lang w:val="en-US" w:eastAsia="zh-CN"/>
        </w:rPr>
        <w:t>21.</w:t>
      </w:r>
      <w:r>
        <w:rPr>
          <w:rFonts w:hint="eastAsia" w:ascii="宋体" w:hAnsi="宋体" w:eastAsia="宋体"/>
          <w:color w:val="000000" w:themeColor="text1"/>
          <w:sz w:val="24"/>
          <w:szCs w:val="24"/>
          <w:lang w:val="en-GB" w:eastAsia="zh-CN"/>
        </w:rPr>
        <w:t>提供内置连接网关，整合床旁设备，将信息传输到医院信息系统。</w:t>
      </w:r>
    </w:p>
    <w:p w14:paraId="58D0ADCB">
      <w:pPr>
        <w:spacing w:line="360" w:lineRule="auto"/>
        <w:ind w:firstLine="240" w:firstLineChars="100"/>
        <w:rPr>
          <w:rFonts w:hint="eastAsia" w:ascii="宋体" w:hAnsi="宋体" w:eastAsia="宋体"/>
          <w:color w:val="000000" w:themeColor="text1"/>
          <w:sz w:val="24"/>
          <w:szCs w:val="24"/>
          <w:lang w:val="en-US" w:eastAsia="zh-CN"/>
        </w:rPr>
      </w:pPr>
      <w:r>
        <w:rPr>
          <w:rFonts w:hint="eastAsia" w:ascii="宋体" w:hAnsi="宋体" w:eastAsia="宋体"/>
          <w:color w:val="000000" w:themeColor="text1"/>
          <w:sz w:val="24"/>
          <w:szCs w:val="24"/>
          <w:lang w:val="en-US" w:eastAsia="zh-CN"/>
        </w:rPr>
        <w:t>22.质保期：72月。</w:t>
      </w:r>
    </w:p>
    <w:p w14:paraId="6C543610">
      <w:pPr>
        <w:rPr>
          <w:rFonts w:ascii="仿宋_GB2312" w:hAnsi="仿宋_GB2312" w:eastAsia="仿宋_GB2312" w:cs="仿宋_GB2312"/>
          <w:color w:val="000000" w:themeColor="text1"/>
          <w:sz w:val="32"/>
          <w:szCs w:val="32"/>
        </w:rPr>
      </w:pPr>
    </w:p>
    <w:p w14:paraId="632EF73E">
      <w:pPr>
        <w:rPr>
          <w:rFonts w:ascii="仿宋_GB2312" w:hAnsi="仿宋_GB2312" w:eastAsia="仿宋_GB2312" w:cs="仿宋_GB2312"/>
          <w:color w:val="000000" w:themeColor="text1"/>
          <w:sz w:val="32"/>
          <w:szCs w:val="32"/>
        </w:rPr>
      </w:pPr>
    </w:p>
    <w:p w14:paraId="315AE2D5">
      <w:pPr>
        <w:spacing w:line="360" w:lineRule="auto"/>
        <w:jc w:val="center"/>
        <w:rPr>
          <w:rFonts w:ascii="Times New Roman" w:hAnsi="Times New Roman" w:eastAsia="宋体" w:cs="宋体"/>
          <w:b/>
          <w:bCs/>
          <w:color w:val="000000"/>
          <w:kern w:val="0"/>
          <w:sz w:val="24"/>
          <w:u w:val="singl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EwOWRkNTZjZTNhMWQwNzM2ZjA1ODk1MjlkNzQwODEifQ=="/>
  </w:docVars>
  <w:rsids>
    <w:rsidRoot w:val="00407BFF"/>
    <w:rsid w:val="0004313A"/>
    <w:rsid w:val="000460CA"/>
    <w:rsid w:val="0006413F"/>
    <w:rsid w:val="000B31E2"/>
    <w:rsid w:val="00100F76"/>
    <w:rsid w:val="00172E85"/>
    <w:rsid w:val="00185CEA"/>
    <w:rsid w:val="001E7673"/>
    <w:rsid w:val="001E7A27"/>
    <w:rsid w:val="001F0F72"/>
    <w:rsid w:val="002B6B06"/>
    <w:rsid w:val="002E5E92"/>
    <w:rsid w:val="00324037"/>
    <w:rsid w:val="003361A4"/>
    <w:rsid w:val="00336DC0"/>
    <w:rsid w:val="00345332"/>
    <w:rsid w:val="00361BAB"/>
    <w:rsid w:val="00382214"/>
    <w:rsid w:val="0038257A"/>
    <w:rsid w:val="00382D53"/>
    <w:rsid w:val="00394A3C"/>
    <w:rsid w:val="003B21BB"/>
    <w:rsid w:val="003D6742"/>
    <w:rsid w:val="00402E69"/>
    <w:rsid w:val="00407BFF"/>
    <w:rsid w:val="004B2BC7"/>
    <w:rsid w:val="004C1C9D"/>
    <w:rsid w:val="00517ABD"/>
    <w:rsid w:val="005402C3"/>
    <w:rsid w:val="00541D22"/>
    <w:rsid w:val="00551887"/>
    <w:rsid w:val="00565DEF"/>
    <w:rsid w:val="00605E61"/>
    <w:rsid w:val="00650273"/>
    <w:rsid w:val="006871D4"/>
    <w:rsid w:val="006875DB"/>
    <w:rsid w:val="006D4EBE"/>
    <w:rsid w:val="007155F7"/>
    <w:rsid w:val="00715BA5"/>
    <w:rsid w:val="00721679"/>
    <w:rsid w:val="00734BC2"/>
    <w:rsid w:val="00765721"/>
    <w:rsid w:val="007840DD"/>
    <w:rsid w:val="007B2B48"/>
    <w:rsid w:val="007D2323"/>
    <w:rsid w:val="00827931"/>
    <w:rsid w:val="00851735"/>
    <w:rsid w:val="00870FC0"/>
    <w:rsid w:val="008A63B8"/>
    <w:rsid w:val="008A6FC3"/>
    <w:rsid w:val="00903B81"/>
    <w:rsid w:val="00932E6D"/>
    <w:rsid w:val="00943B02"/>
    <w:rsid w:val="00981C68"/>
    <w:rsid w:val="00982984"/>
    <w:rsid w:val="009D18CD"/>
    <w:rsid w:val="009D3FD9"/>
    <w:rsid w:val="009F392C"/>
    <w:rsid w:val="009F503F"/>
    <w:rsid w:val="00A34806"/>
    <w:rsid w:val="00A70A8A"/>
    <w:rsid w:val="00AE511C"/>
    <w:rsid w:val="00B41A3F"/>
    <w:rsid w:val="00B43F6D"/>
    <w:rsid w:val="00B622D9"/>
    <w:rsid w:val="00C1424F"/>
    <w:rsid w:val="00C41D5A"/>
    <w:rsid w:val="00C44B6A"/>
    <w:rsid w:val="00C57C95"/>
    <w:rsid w:val="00CA5407"/>
    <w:rsid w:val="00CA635C"/>
    <w:rsid w:val="00CC6751"/>
    <w:rsid w:val="00D336F6"/>
    <w:rsid w:val="00D851C8"/>
    <w:rsid w:val="00D94FF1"/>
    <w:rsid w:val="00DC4FB9"/>
    <w:rsid w:val="00E1076E"/>
    <w:rsid w:val="00E417C3"/>
    <w:rsid w:val="00E56ECC"/>
    <w:rsid w:val="00E653DD"/>
    <w:rsid w:val="00E8132D"/>
    <w:rsid w:val="00EA08EF"/>
    <w:rsid w:val="00EC222B"/>
    <w:rsid w:val="00F04CE3"/>
    <w:rsid w:val="00F129E8"/>
    <w:rsid w:val="00F4057B"/>
    <w:rsid w:val="00F46A90"/>
    <w:rsid w:val="00F62034"/>
    <w:rsid w:val="00F701C6"/>
    <w:rsid w:val="00F76B73"/>
    <w:rsid w:val="00FD7D16"/>
    <w:rsid w:val="010A75E4"/>
    <w:rsid w:val="019E77F1"/>
    <w:rsid w:val="03045209"/>
    <w:rsid w:val="03A571B2"/>
    <w:rsid w:val="04561A95"/>
    <w:rsid w:val="054A784B"/>
    <w:rsid w:val="06344057"/>
    <w:rsid w:val="0A0F38DE"/>
    <w:rsid w:val="0C605BA6"/>
    <w:rsid w:val="0ECC16CC"/>
    <w:rsid w:val="111F1D0F"/>
    <w:rsid w:val="1232361C"/>
    <w:rsid w:val="13741F37"/>
    <w:rsid w:val="16033E8E"/>
    <w:rsid w:val="16802D44"/>
    <w:rsid w:val="19403A49"/>
    <w:rsid w:val="19650358"/>
    <w:rsid w:val="1973304D"/>
    <w:rsid w:val="1A9A14C6"/>
    <w:rsid w:val="1B075181"/>
    <w:rsid w:val="1C105CC9"/>
    <w:rsid w:val="1DAB47A7"/>
    <w:rsid w:val="1DC630A4"/>
    <w:rsid w:val="1E032835"/>
    <w:rsid w:val="210718B7"/>
    <w:rsid w:val="24816262"/>
    <w:rsid w:val="24E03F0E"/>
    <w:rsid w:val="25FC2044"/>
    <w:rsid w:val="262B46D7"/>
    <w:rsid w:val="27533EE6"/>
    <w:rsid w:val="27CC1804"/>
    <w:rsid w:val="2A6B7798"/>
    <w:rsid w:val="2B30453E"/>
    <w:rsid w:val="2B6F3104"/>
    <w:rsid w:val="2E9A689E"/>
    <w:rsid w:val="2F1176A4"/>
    <w:rsid w:val="31490108"/>
    <w:rsid w:val="321634D4"/>
    <w:rsid w:val="35C10BB4"/>
    <w:rsid w:val="3619279E"/>
    <w:rsid w:val="397544B2"/>
    <w:rsid w:val="39A22690"/>
    <w:rsid w:val="39C5436B"/>
    <w:rsid w:val="3D001FC2"/>
    <w:rsid w:val="3F8073EA"/>
    <w:rsid w:val="41AD15F9"/>
    <w:rsid w:val="42701A76"/>
    <w:rsid w:val="43916E6E"/>
    <w:rsid w:val="469B0FAE"/>
    <w:rsid w:val="47C85DD2"/>
    <w:rsid w:val="47F71955"/>
    <w:rsid w:val="4B9A5CD8"/>
    <w:rsid w:val="4BDE348A"/>
    <w:rsid w:val="4C150AB7"/>
    <w:rsid w:val="4C3C65A9"/>
    <w:rsid w:val="51646B6C"/>
    <w:rsid w:val="517A013D"/>
    <w:rsid w:val="55BE1E6F"/>
    <w:rsid w:val="55C51BA3"/>
    <w:rsid w:val="56AB372E"/>
    <w:rsid w:val="579067FC"/>
    <w:rsid w:val="583F5C3D"/>
    <w:rsid w:val="59276802"/>
    <w:rsid w:val="5A1924BD"/>
    <w:rsid w:val="5EF31486"/>
    <w:rsid w:val="649A719B"/>
    <w:rsid w:val="6695111E"/>
    <w:rsid w:val="67310E46"/>
    <w:rsid w:val="6AF01018"/>
    <w:rsid w:val="6BFB1C7D"/>
    <w:rsid w:val="6CF070AE"/>
    <w:rsid w:val="70766130"/>
    <w:rsid w:val="715617D0"/>
    <w:rsid w:val="721014C5"/>
    <w:rsid w:val="72F51BC8"/>
    <w:rsid w:val="77D757E7"/>
    <w:rsid w:val="780C71F4"/>
    <w:rsid w:val="7D1D3E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4"/>
    <w:semiHidden/>
    <w:unhideWhenUsed/>
    <w:qFormat/>
    <w:uiPriority w:val="0"/>
    <w:pPr>
      <w:keepNext/>
      <w:keepLines/>
      <w:spacing w:before="260" w:after="260" w:line="408" w:lineRule="auto"/>
      <w:outlineLvl w:val="1"/>
    </w:pPr>
    <w:rPr>
      <w:rFonts w:ascii="Cambria" w:hAnsi="Cambria" w:eastAsia="宋体" w:cs="宋体"/>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Cs w:val="21"/>
      <w:lang w:eastAsia="en-US"/>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Table Text"/>
    <w:basedOn w:val="1"/>
    <w:semiHidden/>
    <w:qFormat/>
    <w:uiPriority w:val="0"/>
    <w:rPr>
      <w:rFonts w:ascii="等线" w:hAnsi="等线" w:eastAsia="等线" w:cs="等线"/>
      <w:sz w:val="24"/>
      <w:lang w:eastAsia="en-US"/>
    </w:rPr>
  </w:style>
  <w:style w:type="table" w:customStyle="1" w:styleId="10">
    <w:name w:val="Table Normal"/>
    <w:semiHidden/>
    <w:unhideWhenUsed/>
    <w:qFormat/>
    <w:uiPriority w:val="0"/>
    <w:tblPr>
      <w:tblCellMar>
        <w:top w:w="0" w:type="dxa"/>
        <w:left w:w="0" w:type="dxa"/>
        <w:bottom w:w="0" w:type="dxa"/>
        <w:right w:w="0" w:type="dxa"/>
      </w:tblCellMar>
    </w:tblPr>
  </w:style>
  <w:style w:type="character" w:customStyle="1" w:styleId="11">
    <w:name w:val="页眉 Char"/>
    <w:basedOn w:val="8"/>
    <w:link w:val="5"/>
    <w:qFormat/>
    <w:uiPriority w:val="0"/>
    <w:rPr>
      <w:kern w:val="2"/>
      <w:sz w:val="18"/>
      <w:szCs w:val="18"/>
    </w:rPr>
  </w:style>
  <w:style w:type="character" w:customStyle="1" w:styleId="12">
    <w:name w:val="页脚 Char"/>
    <w:basedOn w:val="8"/>
    <w:link w:val="4"/>
    <w:qFormat/>
    <w:uiPriority w:val="0"/>
    <w:rPr>
      <w:kern w:val="2"/>
      <w:sz w:val="18"/>
      <w:szCs w:val="18"/>
    </w:rPr>
  </w:style>
  <w:style w:type="paragraph" w:styleId="13">
    <w:name w:val="List Paragraph"/>
    <w:basedOn w:val="1"/>
    <w:unhideWhenUsed/>
    <w:qFormat/>
    <w:uiPriority w:val="99"/>
    <w:pPr>
      <w:ind w:firstLine="420" w:firstLineChars="200"/>
    </w:pPr>
  </w:style>
  <w:style w:type="character" w:customStyle="1" w:styleId="14">
    <w:name w:val="标题 2 Char"/>
    <w:basedOn w:val="8"/>
    <w:link w:val="2"/>
    <w:semiHidden/>
    <w:qFormat/>
    <w:uiPriority w:val="0"/>
    <w:rPr>
      <w:rFonts w:ascii="Cambria" w:hAnsi="Cambria" w:eastAsia="宋体" w:cs="宋体"/>
      <w:b/>
      <w:bCs/>
      <w:kern w:val="2"/>
      <w:sz w:val="32"/>
      <w:szCs w:val="32"/>
    </w:rPr>
  </w:style>
  <w:style w:type="paragraph" w:customStyle="1" w:styleId="15">
    <w:name w:val="BodyText"/>
    <w:basedOn w:val="1"/>
    <w:qFormat/>
    <w:uiPriority w:val="0"/>
    <w:pPr>
      <w:widowControl/>
      <w:adjustRightInd w:val="0"/>
      <w:snapToGrid w:val="0"/>
      <w:spacing w:after="200"/>
    </w:pPr>
    <w:rPr>
      <w:rFonts w:ascii="Tahoma" w:hAnsi="Tahoma" w:eastAsia="微软雅黑"/>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5</Pages>
  <Words>789</Words>
  <Characters>871</Characters>
  <Lines>90</Lines>
  <Paragraphs>25</Paragraphs>
  <TotalTime>6</TotalTime>
  <ScaleCrop>false</ScaleCrop>
  <LinksUpToDate>false</LinksUpToDate>
  <CharactersWithSpaces>873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2024-10-16T01:48:00Z</dcterms:created>
  <dc:creator>Administrator</dc:creator>
  <cp:lastModifiedBy>Huangjingjing-</cp:lastModifiedBy>
  <cp:lastPrinted>2024-10-09T08:48:00Z</cp:lastPrinted>
  <dcterms:modified xsi:type="dcterms:W3CDTF">2024-11-04T07:52:55Z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6314A79D999F4AF8BC2D7FB07B3AF8D9_13</vt:lpwstr>
  </property>
</Properties>
</file>